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Pr="00870892" w:rsidR="00B54829" w:rsidP="15C90A83" w:rsidRDefault="00B54829" w14:paraId="3C42801E" w14:textId="12B608BD">
      <w:pPr>
        <w:rPr>
          <w:rFonts w:cs="Calibri" w:cstheme="minorAscii"/>
          <w:b w:val="1"/>
          <w:bCs w:val="1"/>
        </w:rPr>
      </w:pPr>
      <w:r w:rsidRPr="15C90A83" w:rsidR="00B54829">
        <w:rPr>
          <w:rFonts w:cs="Calibri" w:cstheme="minorAscii"/>
          <w:b w:val="1"/>
          <w:bCs w:val="1"/>
        </w:rPr>
        <w:t xml:space="preserve">TEACHING CONTINUITY </w:t>
      </w:r>
      <w:r w:rsidRPr="15C90A83" w:rsidR="707633A6">
        <w:rPr>
          <w:rFonts w:cs="Calibri" w:cstheme="minorAscii"/>
          <w:b w:val="1"/>
          <w:bCs w:val="1"/>
        </w:rPr>
        <w:t xml:space="preserve">AND RECOVERY </w:t>
      </w:r>
      <w:r w:rsidRPr="15C90A83" w:rsidR="00B54829">
        <w:rPr>
          <w:rFonts w:cs="Calibri" w:cstheme="minorAscii"/>
          <w:b w:val="1"/>
          <w:bCs w:val="1"/>
        </w:rPr>
        <w:t>TASK FORCE</w:t>
      </w:r>
      <w:r w:rsidRPr="15C90A83" w:rsidR="1B3F566E">
        <w:rPr>
          <w:rFonts w:cs="Calibri" w:cstheme="minorAscii"/>
          <w:b w:val="1"/>
          <w:bCs w:val="1"/>
        </w:rPr>
        <w:t>: UNDERGRADAUTE SUBCOMMITTEE</w:t>
      </w:r>
    </w:p>
    <w:p w:rsidRPr="00870892" w:rsidR="00B54829" w:rsidP="005C1582" w:rsidRDefault="00B54829" w14:paraId="5E39D1EB" w14:textId="77777777">
      <w:pPr>
        <w:rPr>
          <w:rFonts w:cstheme="minorHAnsi"/>
          <w:b/>
        </w:rPr>
      </w:pPr>
      <w:r w:rsidRPr="00870892">
        <w:rPr>
          <w:rFonts w:cstheme="minorHAnsi"/>
          <w:b/>
        </w:rPr>
        <w:t xml:space="preserve">Kelly Long, Chair; Steve </w:t>
      </w:r>
      <w:proofErr w:type="spellStart"/>
      <w:r w:rsidRPr="00870892">
        <w:rPr>
          <w:rFonts w:cstheme="minorHAnsi"/>
          <w:b/>
        </w:rPr>
        <w:t>Dandaneau</w:t>
      </w:r>
      <w:proofErr w:type="spellEnd"/>
      <w:r w:rsidRPr="00870892">
        <w:rPr>
          <w:rFonts w:cstheme="minorHAnsi"/>
          <w:b/>
        </w:rPr>
        <w:t xml:space="preserve">, Jan </w:t>
      </w:r>
      <w:proofErr w:type="spellStart"/>
      <w:r w:rsidRPr="00870892">
        <w:rPr>
          <w:rFonts w:cstheme="minorHAnsi"/>
          <w:b/>
        </w:rPr>
        <w:t>Nerger</w:t>
      </w:r>
      <w:proofErr w:type="spellEnd"/>
      <w:r w:rsidRPr="00870892">
        <w:rPr>
          <w:rFonts w:cstheme="minorHAnsi"/>
          <w:b/>
        </w:rPr>
        <w:t xml:space="preserve">, Ben Withers, </w:t>
      </w:r>
      <w:proofErr w:type="spellStart"/>
      <w:r w:rsidRPr="00870892">
        <w:rPr>
          <w:rFonts w:cstheme="minorHAnsi"/>
          <w:b/>
        </w:rPr>
        <w:t>Lise</w:t>
      </w:r>
      <w:proofErr w:type="spellEnd"/>
      <w:r w:rsidRPr="00870892">
        <w:rPr>
          <w:rFonts w:cstheme="minorHAnsi"/>
          <w:b/>
        </w:rPr>
        <w:t xml:space="preserve"> </w:t>
      </w:r>
      <w:proofErr w:type="spellStart"/>
      <w:r w:rsidRPr="00870892">
        <w:rPr>
          <w:rFonts w:cstheme="minorHAnsi"/>
          <w:b/>
        </w:rPr>
        <w:t>Youngblade</w:t>
      </w:r>
      <w:proofErr w:type="spellEnd"/>
    </w:p>
    <w:p w:rsidRPr="00870892" w:rsidR="005C0C65" w:rsidP="15C90A83" w:rsidRDefault="005C1582" w14:paraId="32489CFE" w14:textId="61F22C88">
      <w:pPr>
        <w:rPr>
          <w:rFonts w:cs="Calibri" w:cstheme="minorAscii"/>
          <w:b w:val="0"/>
          <w:bCs w:val="0"/>
        </w:rPr>
      </w:pPr>
      <w:r w:rsidRPr="15C90A83" w:rsidR="5377F8EF">
        <w:rPr>
          <w:rFonts w:cs="Calibri" w:cstheme="minorAscii"/>
        </w:rPr>
        <w:t>This subc</w:t>
      </w:r>
      <w:r w:rsidRPr="15C90A83" w:rsidR="005C1582">
        <w:rPr>
          <w:rFonts w:cs="Calibri" w:cstheme="minorAscii"/>
        </w:rPr>
        <w:t xml:space="preserve">ommittee </w:t>
      </w:r>
      <w:r w:rsidRPr="15C90A83" w:rsidR="613E5A4F">
        <w:rPr>
          <w:rFonts w:cs="Calibri" w:cstheme="minorAscii"/>
        </w:rPr>
        <w:t xml:space="preserve">was </w:t>
      </w:r>
      <w:r w:rsidRPr="15C90A83" w:rsidR="009348C1">
        <w:rPr>
          <w:rFonts w:cs="Calibri" w:cstheme="minorAscii"/>
        </w:rPr>
        <w:t xml:space="preserve">charged </w:t>
      </w:r>
      <w:r w:rsidRPr="15C90A83" w:rsidR="005C1582">
        <w:rPr>
          <w:rFonts w:cs="Calibri" w:cstheme="minorAscii"/>
        </w:rPr>
        <w:t xml:space="preserve">with determining how to provide </w:t>
      </w:r>
      <w:r w:rsidRPr="15C90A83" w:rsidR="00CFD450">
        <w:rPr>
          <w:rFonts w:cs="Calibri" w:cstheme="minorAscii"/>
        </w:rPr>
        <w:t>f</w:t>
      </w:r>
      <w:r w:rsidRPr="15C90A83" w:rsidR="005C1582">
        <w:rPr>
          <w:rFonts w:cs="Calibri" w:cstheme="minorAscii"/>
        </w:rPr>
        <w:t xml:space="preserve">all </w:t>
      </w:r>
      <w:r w:rsidRPr="15C90A83" w:rsidR="00DC1180">
        <w:rPr>
          <w:rFonts w:cs="Calibri" w:cstheme="minorAscii"/>
        </w:rPr>
        <w:t xml:space="preserve">undergraduate </w:t>
      </w:r>
      <w:r w:rsidRPr="15C90A83" w:rsidR="005C1582">
        <w:rPr>
          <w:rFonts w:cs="Calibri" w:cstheme="minorAscii"/>
        </w:rPr>
        <w:t xml:space="preserve">instruction under three scenarios:  </w:t>
      </w:r>
      <w:r w:rsidRPr="15C90A83" w:rsidR="00B54829">
        <w:rPr>
          <w:rFonts w:cs="Calibri" w:cstheme="minorAscii"/>
        </w:rPr>
        <w:t xml:space="preserve">1) </w:t>
      </w:r>
      <w:r w:rsidRPr="15C90A83" w:rsidR="005C1582">
        <w:rPr>
          <w:rFonts w:cs="Calibri" w:cstheme="minorAscii"/>
        </w:rPr>
        <w:t>open campus on time with social distancing protocols</w:t>
      </w:r>
      <w:r w:rsidRPr="15C90A83" w:rsidR="00B54829">
        <w:rPr>
          <w:rFonts w:cs="Calibri" w:cstheme="minorAscii"/>
        </w:rPr>
        <w:t xml:space="preserve">, 2) </w:t>
      </w:r>
      <w:r w:rsidRPr="15C90A83" w:rsidR="005C1582">
        <w:rPr>
          <w:rFonts w:cs="Calibri" w:cstheme="minorAscii"/>
        </w:rPr>
        <w:t>delayed start to the semester with restrictions and contingencies</w:t>
      </w:r>
      <w:r w:rsidRPr="15C90A83" w:rsidR="00B54829">
        <w:rPr>
          <w:rFonts w:cs="Calibri" w:cstheme="minorAscii"/>
        </w:rPr>
        <w:t xml:space="preserve">, 3) </w:t>
      </w:r>
      <w:r w:rsidRPr="15C90A83" w:rsidR="005C1582">
        <w:rPr>
          <w:rFonts w:cs="Calibri" w:cstheme="minorAscii"/>
        </w:rPr>
        <w:t xml:space="preserve">all </w:t>
      </w:r>
      <w:r w:rsidRPr="15C90A83" w:rsidR="70B935E4">
        <w:rPr>
          <w:rFonts w:cs="Calibri" w:cstheme="minorAscii"/>
        </w:rPr>
        <w:t>online</w:t>
      </w:r>
      <w:r w:rsidRPr="15C90A83" w:rsidR="005C1582">
        <w:rPr>
          <w:rFonts w:cs="Calibri" w:cstheme="minorAscii"/>
        </w:rPr>
        <w:t xml:space="preserve">.  </w:t>
      </w:r>
      <w:r w:rsidRPr="15C90A83" w:rsidR="00DC1180">
        <w:rPr>
          <w:rFonts w:cs="Calibri" w:cstheme="minorAscii"/>
        </w:rPr>
        <w:t xml:space="preserve">Our </w:t>
      </w:r>
      <w:r w:rsidRPr="15C90A83" w:rsidR="2D1B4E14">
        <w:rPr>
          <w:rFonts w:cs="Calibri" w:cstheme="minorAscii"/>
        </w:rPr>
        <w:t>deliberations</w:t>
      </w:r>
      <w:r w:rsidRPr="15C90A83" w:rsidR="009348C1">
        <w:rPr>
          <w:rFonts w:cs="Calibri" w:cstheme="minorAscii"/>
        </w:rPr>
        <w:t xml:space="preserve"> </w:t>
      </w:r>
      <w:r w:rsidRPr="15C90A83" w:rsidR="009348C1">
        <w:rPr>
          <w:rFonts w:cs="Calibri" w:cstheme="minorAscii"/>
        </w:rPr>
        <w:t xml:space="preserve">focused </w:t>
      </w:r>
      <w:r w:rsidRPr="15C90A83" w:rsidR="0F57E5CE">
        <w:rPr>
          <w:rFonts w:cs="Calibri" w:cstheme="minorAscii"/>
        </w:rPr>
        <w:t>o</w:t>
      </w:r>
      <w:r w:rsidRPr="15C90A83" w:rsidR="009348C1">
        <w:rPr>
          <w:rFonts w:cs="Calibri" w:cstheme="minorAscii"/>
        </w:rPr>
        <w:t xml:space="preserve">n </w:t>
      </w:r>
      <w:r w:rsidRPr="15C90A83" w:rsidR="00B54829">
        <w:rPr>
          <w:rFonts w:cs="Calibri" w:cstheme="minorAscii"/>
        </w:rPr>
        <w:t xml:space="preserve">scenario #1 </w:t>
      </w:r>
      <w:r w:rsidRPr="15C90A83" w:rsidR="5AB28E99">
        <w:rPr>
          <w:rFonts w:cs="Calibri" w:cstheme="minorAscii"/>
        </w:rPr>
        <w:t>in alignment with</w:t>
      </w:r>
      <w:r w:rsidRPr="15C90A83" w:rsidR="00F72575">
        <w:rPr>
          <w:rFonts w:cs="Calibri" w:cstheme="minorAscii"/>
        </w:rPr>
        <w:t xml:space="preserve"> the President’s statement that “</w:t>
      </w:r>
      <w:r w:rsidRPr="15C90A83" w:rsidR="00F72575">
        <w:rPr>
          <w:rFonts w:cs="Calibri" w:cstheme="minorAscii"/>
          <w:b w:val="0"/>
          <w:bCs w:val="0"/>
        </w:rPr>
        <w:t>we fully intend to be back of campus and operational for the fall semester</w:t>
      </w:r>
      <w:r w:rsidRPr="15C90A83" w:rsidR="021955F4">
        <w:rPr>
          <w:rFonts w:cs="Calibri" w:cstheme="minorAscii"/>
          <w:b w:val="0"/>
          <w:bCs w:val="0"/>
        </w:rPr>
        <w:t>.</w:t>
      </w:r>
      <w:r w:rsidRPr="15C90A83" w:rsidR="00F72575">
        <w:rPr>
          <w:rFonts w:cs="Calibri" w:cstheme="minorAscii"/>
          <w:b w:val="1"/>
          <w:bCs w:val="1"/>
        </w:rPr>
        <w:t xml:space="preserve">” </w:t>
      </w:r>
      <w:r w:rsidRPr="15C90A83" w:rsidR="0B7B1F6E">
        <w:rPr>
          <w:rFonts w:cs="Calibri" w:cstheme="minorAscii"/>
          <w:b w:val="0"/>
          <w:bCs w:val="0"/>
        </w:rPr>
        <w:t xml:space="preserve">We also, however, engaged in research and </w:t>
      </w:r>
      <w:r w:rsidRPr="15C90A83" w:rsidR="2A8C8583">
        <w:rPr>
          <w:rFonts w:cs="Calibri" w:cstheme="minorAscii"/>
          <w:b w:val="0"/>
          <w:bCs w:val="0"/>
        </w:rPr>
        <w:t xml:space="preserve">wide-ranging </w:t>
      </w:r>
      <w:r w:rsidRPr="15C90A83" w:rsidR="00F72575">
        <w:rPr>
          <w:rFonts w:cs="Calibri" w:cstheme="minorAscii"/>
        </w:rPr>
        <w:t xml:space="preserve">scenario planning </w:t>
      </w:r>
      <w:r w:rsidRPr="15C90A83" w:rsidR="3EC3A9F1">
        <w:rPr>
          <w:rFonts w:cs="Calibri" w:cstheme="minorAscii"/>
        </w:rPr>
        <w:t xml:space="preserve">to </w:t>
      </w:r>
      <w:r w:rsidRPr="15C90A83" w:rsidR="3CA31956">
        <w:rPr>
          <w:rFonts w:cs="Calibri" w:cstheme="minorAscii"/>
        </w:rPr>
        <w:t>best position</w:t>
      </w:r>
      <w:r w:rsidRPr="15C90A83" w:rsidR="3EC3A9F1">
        <w:rPr>
          <w:rFonts w:cs="Calibri" w:cstheme="minorAscii"/>
        </w:rPr>
        <w:t xml:space="preserve"> CSU</w:t>
      </w:r>
      <w:r w:rsidRPr="15C90A83" w:rsidR="6AFC68DC">
        <w:rPr>
          <w:rFonts w:cs="Calibri" w:cstheme="minorAscii"/>
        </w:rPr>
        <w:t>’s leadership</w:t>
      </w:r>
      <w:r w:rsidRPr="15C90A83" w:rsidR="3EC3A9F1">
        <w:rPr>
          <w:rFonts w:cs="Calibri" w:cstheme="minorAscii"/>
        </w:rPr>
        <w:t xml:space="preserve"> </w:t>
      </w:r>
      <w:r w:rsidRPr="15C90A83" w:rsidR="1E8B2031">
        <w:rPr>
          <w:rFonts w:cs="Calibri" w:cstheme="minorAscii"/>
        </w:rPr>
        <w:t>so that we can r</w:t>
      </w:r>
      <w:r w:rsidRPr="15C90A83" w:rsidR="00F72575">
        <w:rPr>
          <w:rFonts w:cs="Calibri" w:cstheme="minorAscii"/>
        </w:rPr>
        <w:t>espond</w:t>
      </w:r>
      <w:r w:rsidRPr="15C90A83" w:rsidR="48E20AC1">
        <w:rPr>
          <w:rFonts w:cs="Calibri" w:cstheme="minorAscii"/>
        </w:rPr>
        <w:t xml:space="preserve"> effectively t</w:t>
      </w:r>
      <w:r w:rsidRPr="15C90A83" w:rsidR="00F72575">
        <w:rPr>
          <w:rFonts w:cs="Calibri" w:cstheme="minorAscii"/>
        </w:rPr>
        <w:t xml:space="preserve">o any contingency. </w:t>
      </w:r>
      <w:r w:rsidRPr="15C90A83" w:rsidR="5B852C97">
        <w:rPr>
          <w:rFonts w:cs="Calibri" w:cstheme="minorAscii"/>
          <w:b w:val="0"/>
          <w:bCs w:val="0"/>
        </w:rPr>
        <w:t xml:space="preserve">We begin by drawing </w:t>
      </w:r>
      <w:r w:rsidRPr="15C90A83" w:rsidR="6CAD22F2">
        <w:rPr>
          <w:rFonts w:cs="Calibri" w:cstheme="minorAscii"/>
          <w:b w:val="0"/>
          <w:bCs w:val="0"/>
        </w:rPr>
        <w:t xml:space="preserve">senior-most leaders’ </w:t>
      </w:r>
      <w:r w:rsidRPr="15C90A83" w:rsidR="5B852C97">
        <w:rPr>
          <w:rFonts w:cs="Calibri" w:cstheme="minorAscii"/>
          <w:b w:val="0"/>
          <w:bCs w:val="0"/>
        </w:rPr>
        <w:t>attention to what we beli</w:t>
      </w:r>
      <w:r w:rsidRPr="15C90A83" w:rsidR="423FB933">
        <w:rPr>
          <w:rFonts w:cs="Calibri" w:cstheme="minorAscii"/>
          <w:b w:val="0"/>
          <w:bCs w:val="0"/>
        </w:rPr>
        <w:t>e</w:t>
      </w:r>
      <w:r w:rsidRPr="15C90A83" w:rsidR="5B852C97">
        <w:rPr>
          <w:rFonts w:cs="Calibri" w:cstheme="minorAscii"/>
          <w:b w:val="0"/>
          <w:bCs w:val="0"/>
        </w:rPr>
        <w:t xml:space="preserve">ve is </w:t>
      </w:r>
      <w:r w:rsidRPr="15C90A83" w:rsidR="1BCDC1E7">
        <w:rPr>
          <w:rFonts w:cs="Calibri" w:cstheme="minorAscii"/>
          <w:b w:val="0"/>
          <w:bCs w:val="0"/>
        </w:rPr>
        <w:t>u</w:t>
      </w:r>
      <w:r w:rsidRPr="15C90A83" w:rsidR="5B852C97">
        <w:rPr>
          <w:rFonts w:cs="Calibri" w:cstheme="minorAscii"/>
          <w:b w:val="0"/>
          <w:bCs w:val="0"/>
        </w:rPr>
        <w:t xml:space="preserve">rgent need </w:t>
      </w:r>
      <w:r w:rsidRPr="15C90A83" w:rsidR="236A2092">
        <w:rPr>
          <w:rFonts w:cs="Calibri" w:cstheme="minorAscii"/>
          <w:b w:val="0"/>
          <w:bCs w:val="0"/>
        </w:rPr>
        <w:t>for decisive action</w:t>
      </w:r>
      <w:r w:rsidRPr="15C90A83" w:rsidR="3F9F763B">
        <w:rPr>
          <w:rFonts w:cs="Calibri" w:cstheme="minorAscii"/>
          <w:b w:val="0"/>
          <w:bCs w:val="0"/>
        </w:rPr>
        <w:t>, starting May 11.</w:t>
      </w:r>
    </w:p>
    <w:p w:rsidRPr="00870892" w:rsidR="005C0C65" w:rsidP="15C90A83" w:rsidRDefault="005C0C65" w14:paraId="26BB7D2A" w14:textId="675562C8">
      <w:pPr>
        <w:rPr>
          <w:rFonts w:cs="Calibri" w:cstheme="minorAscii"/>
        </w:rPr>
      </w:pPr>
      <w:r w:rsidRPr="15C90A83" w:rsidR="005C0C65">
        <w:rPr>
          <w:rFonts w:cs="Calibri" w:cstheme="minorAscii"/>
          <w:u w:val="single"/>
        </w:rPr>
        <w:t xml:space="preserve">Immediate </w:t>
      </w:r>
      <w:r w:rsidRPr="15C90A83" w:rsidR="115F53C4">
        <w:rPr>
          <w:rFonts w:cs="Calibri" w:cstheme="minorAscii"/>
          <w:u w:val="single"/>
        </w:rPr>
        <w:t>actions</w:t>
      </w:r>
      <w:r w:rsidRPr="15C90A83" w:rsidR="00F7147C">
        <w:rPr>
          <w:rFonts w:cs="Calibri" w:cstheme="minorAscii"/>
          <w:u w:val="single"/>
        </w:rPr>
        <w:t xml:space="preserve"> needed</w:t>
      </w:r>
      <w:r w:rsidRPr="15C90A83" w:rsidR="005C0C65">
        <w:rPr>
          <w:rFonts w:cs="Calibri" w:cstheme="minorAscii"/>
        </w:rPr>
        <w:t>:</w:t>
      </w:r>
    </w:p>
    <w:p w:rsidRPr="00870892" w:rsidR="00BB0363" w:rsidP="15C90A83" w:rsidRDefault="005C0C65" w14:paraId="1C571C22" w14:textId="296D3D68">
      <w:pPr>
        <w:pStyle w:val="ListParagraph"/>
        <w:numPr>
          <w:ilvl w:val="0"/>
          <w:numId w:val="37"/>
        </w:numPr>
        <w:tabs>
          <w:tab w:val="left" w:pos="540"/>
        </w:tabs>
        <w:ind/>
        <w:rPr>
          <w:rFonts w:ascii="Calibri" w:hAnsi="Calibri" w:eastAsia="Calibri" w:cs="Calibri" w:asciiTheme="minorAscii" w:hAnsiTheme="minorAscii" w:eastAsiaTheme="minorAscii" w:cstheme="minorAscii"/>
          <w:color w:val="FF0000"/>
          <w:sz w:val="22"/>
          <w:szCs w:val="22"/>
          <w:u w:val="single"/>
        </w:rPr>
      </w:pPr>
      <w:r w:rsidRPr="15C90A83" w:rsidR="1CC51886">
        <w:rPr>
          <w:rFonts w:cs="Calibri" w:cstheme="minorAscii"/>
          <w:color w:val="FF0000"/>
          <w:u w:val="single"/>
        </w:rPr>
        <w:t xml:space="preserve">Postpone </w:t>
      </w:r>
      <w:r w:rsidRPr="15C90A83" w:rsidR="3B2769FC">
        <w:rPr>
          <w:rFonts w:cs="Calibri" w:cstheme="minorAscii"/>
          <w:color w:val="FF0000"/>
          <w:u w:val="single"/>
        </w:rPr>
        <w:t xml:space="preserve">registration </w:t>
      </w:r>
      <w:r w:rsidRPr="15C90A83" w:rsidR="20DA7BB2">
        <w:rPr>
          <w:rFonts w:cs="Calibri" w:cstheme="minorAscii"/>
          <w:color w:val="FF0000"/>
          <w:u w:val="single"/>
        </w:rPr>
        <w:t>f</w:t>
      </w:r>
      <w:r w:rsidRPr="15C90A83" w:rsidR="3B2769FC">
        <w:rPr>
          <w:rFonts w:cs="Calibri" w:cstheme="minorAscii"/>
          <w:color w:val="FF0000"/>
          <w:u w:val="single"/>
        </w:rPr>
        <w:t>or Transfer students from May 11 to May 28</w:t>
      </w:r>
      <w:r w:rsidRPr="15C90A83" w:rsidR="3B2769FC">
        <w:rPr>
          <w:rFonts w:cs="Calibri" w:cstheme="minorAscii"/>
          <w:color w:val="FF0000"/>
        </w:rPr>
        <w:t>.</w:t>
      </w:r>
      <w:r w:rsidRPr="15C90A83" w:rsidR="3B2769FC">
        <w:rPr>
          <w:rFonts w:cs="Calibri" w:cstheme="minorAscii"/>
          <w:color w:val="auto"/>
        </w:rPr>
        <w:t xml:space="preserve">  </w:t>
      </w:r>
      <w:r w:rsidRPr="15C90A83" w:rsidR="3B2769FC">
        <w:rPr>
          <w:rFonts w:cs="Calibri" w:cstheme="minorAscii"/>
          <w:color w:val="000000" w:themeColor="text1" w:themeTint="FF" w:themeShade="FF"/>
        </w:rPr>
        <w:t>May 11 is obviously too soon for us to make modifications to the class schedule.  Rescheduling transfer student registration will permit CSU time to best serve them.</w:t>
      </w:r>
      <w:r w:rsidRPr="15C90A83" w:rsidR="3B2769FC">
        <w:rPr>
          <w:rFonts w:cs="Calibri" w:cstheme="minorAscii"/>
        </w:rPr>
        <w:t xml:space="preserve"> (FTFT freshman begins June 8 – we do </w:t>
      </w:r>
      <w:r w:rsidRPr="15C90A83" w:rsidR="3B2769FC">
        <w:rPr>
          <w:rFonts w:cs="Calibri" w:cstheme="minorAscii"/>
          <w:i w:val="1"/>
          <w:iCs w:val="1"/>
        </w:rPr>
        <w:t>not</w:t>
      </w:r>
      <w:r w:rsidRPr="15C90A83" w:rsidR="3B2769FC">
        <w:rPr>
          <w:rFonts w:cs="Calibri" w:cstheme="minorAscii"/>
        </w:rPr>
        <w:t xml:space="preserve"> recommend a change in th</w:t>
      </w:r>
      <w:r w:rsidRPr="15C90A83" w:rsidR="4EB17DEE">
        <w:rPr>
          <w:rFonts w:cs="Calibri" w:cstheme="minorAscii"/>
        </w:rPr>
        <w:t>is</w:t>
      </w:r>
      <w:r w:rsidRPr="15C90A83" w:rsidR="3B2769FC">
        <w:rPr>
          <w:rFonts w:cs="Calibri" w:cstheme="minorAscii"/>
        </w:rPr>
        <w:t xml:space="preserve"> date, which may have perverse consequences for recruitment.)</w:t>
      </w:r>
    </w:p>
    <w:p w:rsidRPr="00870892" w:rsidR="00BB0363" w:rsidP="15C90A83" w:rsidRDefault="005C0C65" w14:paraId="5D22FF38" w14:textId="18519AE4">
      <w:pPr>
        <w:pStyle w:val="ListParagraph"/>
        <w:numPr>
          <w:ilvl w:val="0"/>
          <w:numId w:val="37"/>
        </w:numPr>
        <w:tabs>
          <w:tab w:val="left" w:pos="540"/>
        </w:tabs>
        <w:ind/>
        <w:rPr>
          <w:rFonts w:ascii="Calibri" w:hAnsi="Calibri" w:eastAsia="Calibri" w:cs="Calibri" w:asciiTheme="minorAscii" w:hAnsiTheme="minorAscii" w:eastAsiaTheme="minorAscii" w:cstheme="minorAscii"/>
          <w:color w:val="FF0000"/>
          <w:sz w:val="22"/>
          <w:szCs w:val="22"/>
        </w:rPr>
      </w:pPr>
      <w:r w:rsidRPr="15C90A83" w:rsidR="005C0C65">
        <w:rPr>
          <w:rFonts w:cs="Calibri" w:cstheme="minorAscii"/>
          <w:color w:val="FF0000"/>
          <w:u w:val="single"/>
        </w:rPr>
        <w:t>Faculty need to know how to prepare</w:t>
      </w:r>
      <w:r w:rsidRPr="15C90A83" w:rsidR="00BB0363">
        <w:rPr>
          <w:rFonts w:cs="Calibri" w:cstheme="minorAscii"/>
          <w:color w:val="FF0000"/>
          <w:u w:val="single"/>
        </w:rPr>
        <w:t xml:space="preserve"> their courses</w:t>
      </w:r>
      <w:r w:rsidRPr="15C90A83" w:rsidR="005C0C65">
        <w:rPr>
          <w:rFonts w:cs="Calibri" w:cstheme="minorAscii"/>
          <w:color w:val="FF0000"/>
          <w:u w:val="single"/>
        </w:rPr>
        <w:t xml:space="preserve"> for fall</w:t>
      </w:r>
      <w:r w:rsidRPr="15C90A83" w:rsidR="005C0C65">
        <w:rPr>
          <w:rFonts w:cs="Calibri" w:cstheme="minorAscii"/>
          <w:color w:val="FF0000"/>
        </w:rPr>
        <w:t xml:space="preserve">. </w:t>
      </w:r>
      <w:r w:rsidRPr="15C90A83" w:rsidR="7788E01A">
        <w:rPr>
          <w:rFonts w:cs="Calibri" w:cstheme="minorAscii"/>
          <w:color w:val="FF0000"/>
        </w:rPr>
        <w:t xml:space="preserve"> </w:t>
      </w:r>
      <w:r w:rsidRPr="15C90A83" w:rsidR="7788E01A">
        <w:rPr>
          <w:rFonts w:cs="Calibri" w:cstheme="minorAscii"/>
          <w:color w:val="auto"/>
        </w:rPr>
        <w:t xml:space="preserve">The provost has prepared a message to faculty and staff underscoring the need for </w:t>
      </w:r>
      <w:r w:rsidRPr="15C90A83" w:rsidR="005C0C65">
        <w:rPr>
          <w:rFonts w:cs="Calibri" w:cstheme="minorAscii"/>
        </w:rPr>
        <w:t xml:space="preserve">faculty </w:t>
      </w:r>
      <w:r w:rsidRPr="15C90A83" w:rsidR="74249907">
        <w:rPr>
          <w:rFonts w:cs="Calibri" w:cstheme="minorAscii"/>
        </w:rPr>
        <w:t xml:space="preserve">to </w:t>
      </w:r>
      <w:r w:rsidRPr="15C90A83" w:rsidR="005C0C65">
        <w:rPr>
          <w:rFonts w:cs="Calibri" w:cstheme="minorAscii"/>
          <w:b w:val="0"/>
          <w:bCs w:val="0"/>
        </w:rPr>
        <w:t>prepare for</w:t>
      </w:r>
      <w:r w:rsidRPr="15C90A83" w:rsidR="6A26D819">
        <w:rPr>
          <w:rFonts w:cs="Calibri" w:cstheme="minorAscii"/>
          <w:b w:val="0"/>
          <w:bCs w:val="0"/>
        </w:rPr>
        <w:t xml:space="preserve"> the</w:t>
      </w:r>
      <w:r w:rsidRPr="15C90A83" w:rsidR="005C0C65">
        <w:rPr>
          <w:rFonts w:cs="Calibri" w:cstheme="minorAscii"/>
          <w:b w:val="0"/>
          <w:bCs w:val="0"/>
        </w:rPr>
        <w:t xml:space="preserve"> contingency of online</w:t>
      </w:r>
      <w:r w:rsidRPr="15C90A83" w:rsidR="005C0C65">
        <w:rPr>
          <w:rFonts w:cs="Calibri" w:cstheme="minorAscii"/>
          <w:b w:val="1"/>
          <w:bCs w:val="1"/>
        </w:rPr>
        <w:t xml:space="preserve"> </w:t>
      </w:r>
      <w:r w:rsidRPr="15C90A83" w:rsidR="005C0C65">
        <w:rPr>
          <w:rFonts w:cs="Calibri" w:cstheme="minorAscii"/>
          <w:b w:val="0"/>
          <w:bCs w:val="0"/>
        </w:rPr>
        <w:t>instructio</w:t>
      </w:r>
      <w:r w:rsidRPr="15C90A83" w:rsidR="26DCEB37">
        <w:rPr>
          <w:rFonts w:cs="Calibri" w:cstheme="minorAscii"/>
          <w:b w:val="0"/>
          <w:bCs w:val="0"/>
        </w:rPr>
        <w:t>n</w:t>
      </w:r>
      <w:r w:rsidRPr="15C90A83" w:rsidR="539ED968">
        <w:rPr>
          <w:rFonts w:cs="Calibri" w:cstheme="minorAscii"/>
          <w:b w:val="0"/>
          <w:bCs w:val="0"/>
        </w:rPr>
        <w:t xml:space="preserve"> and hi</w:t>
      </w:r>
      <w:r w:rsidRPr="15C90A83" w:rsidR="6A8F285A">
        <w:rPr>
          <w:rFonts w:cs="Calibri" w:cstheme="minorAscii"/>
        </w:rPr>
        <w:t>g</w:t>
      </w:r>
      <w:r w:rsidRPr="15C90A83" w:rsidR="539ED968">
        <w:rPr>
          <w:rFonts w:cs="Calibri" w:cstheme="minorAscii"/>
        </w:rPr>
        <w:t xml:space="preserve">hlighting </w:t>
      </w:r>
      <w:r w:rsidRPr="15C90A83" w:rsidR="06C441BE">
        <w:rPr>
          <w:rFonts w:cs="Calibri" w:cstheme="minorAscii"/>
        </w:rPr>
        <w:t>p</w:t>
      </w:r>
      <w:r w:rsidRPr="15C90A83" w:rsidR="539ED968">
        <w:rPr>
          <w:rFonts w:cs="Calibri" w:cstheme="minorAscii"/>
        </w:rPr>
        <w:t>rofessional development opportunities</w:t>
      </w:r>
      <w:r w:rsidRPr="15C90A83" w:rsidR="1A4CEB3D">
        <w:rPr>
          <w:rFonts w:cs="Calibri" w:cstheme="minorAscii"/>
        </w:rPr>
        <w:t>. R</w:t>
      </w:r>
      <w:r w:rsidRPr="15C90A83" w:rsidR="0CB0E2DE">
        <w:rPr>
          <w:rFonts w:cs="Calibri" w:cstheme="minorAscii"/>
        </w:rPr>
        <w:t>einforc</w:t>
      </w:r>
      <w:r w:rsidRPr="15C90A83" w:rsidR="2C8AE790">
        <w:rPr>
          <w:rFonts w:cs="Calibri" w:cstheme="minorAscii"/>
        </w:rPr>
        <w:t xml:space="preserve">ing messaging will be necessary. </w:t>
      </w:r>
      <w:r w:rsidRPr="15C90A83" w:rsidR="10E44C6C">
        <w:rPr>
          <w:rFonts w:cs="Calibri" w:cstheme="minorAscii"/>
        </w:rPr>
        <w:t>(Note: b</w:t>
      </w:r>
      <w:r w:rsidRPr="15C90A83" w:rsidR="0CB0E2DE">
        <w:rPr>
          <w:rFonts w:cs="Calibri" w:cstheme="minorAscii"/>
        </w:rPr>
        <w:t>est-case scenario requires relatively l</w:t>
      </w:r>
      <w:r w:rsidRPr="15C90A83" w:rsidR="3DDEC0C5">
        <w:rPr>
          <w:rFonts w:cs="Calibri" w:cstheme="minorAscii"/>
        </w:rPr>
        <w:t>ess</w:t>
      </w:r>
      <w:r w:rsidRPr="15C90A83" w:rsidR="0CB0E2DE">
        <w:rPr>
          <w:rFonts w:cs="Calibri" w:cstheme="minorAscii"/>
        </w:rPr>
        <w:t xml:space="preserve"> new instructional prepar</w:t>
      </w:r>
      <w:r w:rsidRPr="15C90A83" w:rsidR="724C6083">
        <w:rPr>
          <w:rFonts w:cs="Calibri" w:cstheme="minorAscii"/>
        </w:rPr>
        <w:t>ation.</w:t>
      </w:r>
      <w:r w:rsidRPr="15C90A83" w:rsidR="210FA636">
        <w:rPr>
          <w:rFonts w:cs="Calibri" w:cstheme="minorAscii"/>
        </w:rPr>
        <w:t>)</w:t>
      </w:r>
    </w:p>
    <w:p w:rsidRPr="00870892" w:rsidR="00E97AC8" w:rsidP="15C90A83" w:rsidRDefault="00DC1180" w14:paraId="09050EDC" w14:textId="0ED5B577">
      <w:pPr>
        <w:pStyle w:val="ListParagraph"/>
        <w:numPr>
          <w:ilvl w:val="0"/>
          <w:numId w:val="37"/>
        </w:numPr>
        <w:tabs>
          <w:tab w:val="left" w:pos="540"/>
        </w:tabs>
        <w:ind/>
        <w:rPr>
          <w:rFonts w:ascii="Calibri" w:hAnsi="Calibri" w:eastAsia="Calibri" w:cs="Calibri" w:asciiTheme="minorAscii" w:hAnsiTheme="minorAscii" w:eastAsiaTheme="minorAscii" w:cstheme="minorAscii"/>
          <w:color w:val="FF0000" w:themeColor="text1" w:themeTint="FF" w:themeShade="FF"/>
          <w:sz w:val="22"/>
          <w:szCs w:val="22"/>
        </w:rPr>
      </w:pPr>
      <w:r w:rsidRPr="15C90A83" w:rsidR="00DC1180">
        <w:rPr>
          <w:rFonts w:cs="Calibri" w:cstheme="minorAscii"/>
          <w:color w:val="FF0000"/>
          <w:u w:val="single"/>
        </w:rPr>
        <w:t xml:space="preserve">Establish </w:t>
      </w:r>
      <w:r w:rsidRPr="15C90A83" w:rsidR="00E97AC8">
        <w:rPr>
          <w:rFonts w:cs="Calibri" w:cstheme="minorAscii"/>
          <w:color w:val="FF0000"/>
          <w:u w:val="single"/>
        </w:rPr>
        <w:t>dates by which decisions must be made in order to best prepare for fall.</w:t>
      </w:r>
      <w:r w:rsidRPr="15C90A83" w:rsidR="00E97AC8">
        <w:rPr>
          <w:rFonts w:cs="Calibri" w:cstheme="minorAscii"/>
          <w:color w:val="000000" w:themeColor="text1" w:themeTint="FF" w:themeShade="FF"/>
        </w:rPr>
        <w:t xml:space="preserve"> </w:t>
      </w:r>
      <w:r w:rsidRPr="15C90A83" w:rsidR="0A3315E0">
        <w:rPr>
          <w:rFonts w:cs="Calibri" w:cstheme="minorAscii"/>
          <w:color w:val="000000" w:themeColor="text1" w:themeTint="FF" w:themeShade="FF"/>
        </w:rPr>
        <w:t xml:space="preserve">For example, if </w:t>
      </w:r>
      <w:r w:rsidRPr="15C90A83" w:rsidR="0A3315E0">
        <w:rPr>
          <w:rFonts w:cs="Calibri" w:cstheme="minorAscii"/>
          <w:color w:val="000000" w:themeColor="text1" w:themeTint="FF" w:themeShade="FF"/>
        </w:rPr>
        <w:t>maximum F2F gathering</w:t>
      </w:r>
      <w:r w:rsidRPr="15C90A83" w:rsidR="024918D7">
        <w:rPr>
          <w:rFonts w:cs="Calibri" w:cstheme="minorAscii"/>
          <w:color w:val="000000" w:themeColor="text1" w:themeTint="FF" w:themeShade="FF"/>
        </w:rPr>
        <w:t xml:space="preserve"> is </w:t>
      </w:r>
      <w:r w:rsidRPr="15C90A83" w:rsidR="0A3315E0">
        <w:rPr>
          <w:rFonts w:cs="Calibri" w:cstheme="minorAscii"/>
          <w:color w:val="000000" w:themeColor="text1" w:themeTint="FF" w:themeShade="FF"/>
        </w:rPr>
        <w:t xml:space="preserve">capped below 50, </w:t>
      </w:r>
      <w:r w:rsidRPr="15C90A83" w:rsidR="79C66B20">
        <w:rPr>
          <w:rFonts w:cs="Calibri" w:cstheme="minorAscii"/>
          <w:color w:val="000000" w:themeColor="text1" w:themeTint="FF" w:themeShade="FF"/>
        </w:rPr>
        <w:t xml:space="preserve">then </w:t>
      </w:r>
      <w:r w:rsidRPr="15C90A83" w:rsidR="0A3315E0">
        <w:rPr>
          <w:rFonts w:cs="Calibri" w:cstheme="minorAscii"/>
          <w:color w:val="000000" w:themeColor="text1" w:themeTint="FF" w:themeShade="FF"/>
        </w:rPr>
        <w:t>we recommend an all-online fall semester.</w:t>
      </w:r>
    </w:p>
    <w:p w:rsidRPr="00870892" w:rsidR="00EC5B9B" w:rsidP="15C90A83" w:rsidRDefault="0016435D" w14:paraId="661390B5" w14:textId="6937EC9F">
      <w:pPr>
        <w:pStyle w:val="ListParagraph"/>
        <w:numPr>
          <w:ilvl w:val="0"/>
          <w:numId w:val="37"/>
        </w:numPr>
        <w:rPr>
          <w:rFonts w:ascii="Calibri" w:hAnsi="Calibri" w:eastAsia="Calibri" w:cs="Calibri" w:asciiTheme="minorAscii" w:hAnsiTheme="minorAscii" w:eastAsiaTheme="minorAscii" w:cstheme="minorAscii"/>
          <w:color w:val="FF0000"/>
          <w:sz w:val="22"/>
          <w:szCs w:val="22"/>
        </w:rPr>
      </w:pPr>
      <w:r w:rsidRPr="15C90A83" w:rsidR="00E97AC8">
        <w:rPr>
          <w:rFonts w:cs="Calibri" w:cstheme="minorAscii"/>
          <w:color w:val="FF0000"/>
          <w:u w:val="single"/>
        </w:rPr>
        <w:t xml:space="preserve">Form </w:t>
      </w:r>
      <w:r w:rsidRPr="15C90A83" w:rsidR="00DC1180">
        <w:rPr>
          <w:rFonts w:cs="Calibri" w:cstheme="minorAscii"/>
          <w:color w:val="FF0000"/>
          <w:u w:val="single"/>
        </w:rPr>
        <w:t>Implementation Committee.</w:t>
      </w:r>
      <w:r w:rsidRPr="15C90A83" w:rsidR="00DC1180">
        <w:rPr>
          <w:rFonts w:cs="Calibri" w:cstheme="minorAscii"/>
        </w:rPr>
        <w:t xml:space="preserve"> </w:t>
      </w:r>
      <w:r w:rsidRPr="15C90A83" w:rsidR="453AB453">
        <w:rPr>
          <w:rFonts w:cs="Calibri" w:cstheme="minorAscii"/>
        </w:rPr>
        <w:t xml:space="preserve"> We </w:t>
      </w:r>
      <w:r w:rsidRPr="15C90A83" w:rsidR="369FF69F">
        <w:rPr>
          <w:rFonts w:cs="Calibri" w:cstheme="minorAscii"/>
        </w:rPr>
        <w:t>suggest</w:t>
      </w:r>
      <w:r w:rsidRPr="15C90A83" w:rsidR="453AB453">
        <w:rPr>
          <w:rFonts w:cs="Calibri" w:cstheme="minorAscii"/>
        </w:rPr>
        <w:t xml:space="preserve"> ourselves</w:t>
      </w:r>
      <w:r w:rsidRPr="15C90A83" w:rsidR="07D8EDBF">
        <w:rPr>
          <w:rFonts w:cs="Calibri" w:cstheme="minorAscii"/>
        </w:rPr>
        <w:t xml:space="preserve">, </w:t>
      </w:r>
      <w:r w:rsidRPr="15C90A83" w:rsidR="07D8EDBF">
        <w:rPr>
          <w:rFonts w:cs="Calibri" w:cstheme="minorAscii"/>
        </w:rPr>
        <w:t>supplemented</w:t>
      </w:r>
      <w:r w:rsidRPr="15C90A83" w:rsidR="07D8EDBF">
        <w:rPr>
          <w:rFonts w:cs="Calibri" w:cstheme="minorAscii"/>
        </w:rPr>
        <w:t xml:space="preserve"> by other experts,</w:t>
      </w:r>
      <w:r w:rsidRPr="15C90A83" w:rsidR="453AB453">
        <w:rPr>
          <w:rFonts w:cs="Calibri" w:cstheme="minorAscii"/>
        </w:rPr>
        <w:t xml:space="preserve"> as an implementation committee</w:t>
      </w:r>
      <w:r w:rsidRPr="15C90A83" w:rsidR="388F5E75">
        <w:rPr>
          <w:rFonts w:cs="Calibri" w:cstheme="minorAscii"/>
        </w:rPr>
        <w:t xml:space="preserve">. The committee needs recognized </w:t>
      </w:r>
      <w:r w:rsidRPr="15C90A83" w:rsidR="453AB453">
        <w:rPr>
          <w:rFonts w:cs="Calibri" w:cstheme="minorAscii"/>
        </w:rPr>
        <w:t>decision and budget authority</w:t>
      </w:r>
      <w:r w:rsidRPr="15C90A83" w:rsidR="382E5B3E">
        <w:rPr>
          <w:rFonts w:cs="Calibri" w:cstheme="minorAscii"/>
        </w:rPr>
        <w:t>.</w:t>
      </w:r>
    </w:p>
    <w:p w:rsidRPr="00870892" w:rsidR="00EC5B9B" w:rsidP="15C90A83" w:rsidRDefault="0016435D" w14:paraId="624D4440" w14:textId="4CAFE84C">
      <w:pPr>
        <w:pStyle w:val="Normal"/>
        <w:ind w:left="360"/>
        <w:jc w:val="center"/>
        <w:rPr>
          <w:rFonts w:cs="Calibri" w:cstheme="minorAscii"/>
        </w:rPr>
      </w:pPr>
    </w:p>
    <w:p w:rsidRPr="00870892" w:rsidR="00EC5B9B" w:rsidP="15C90A83" w:rsidRDefault="0016435D" w14:paraId="403E1272" w14:textId="73337A7D">
      <w:pPr>
        <w:pStyle w:val="Normal"/>
        <w:ind w:left="360"/>
        <w:jc w:val="center"/>
        <w:rPr>
          <w:rFonts w:cs="Calibri" w:cstheme="minorAscii"/>
        </w:rPr>
      </w:pPr>
      <w:r w:rsidRPr="15C90A83" w:rsidR="592A5A27">
        <w:rPr>
          <w:rFonts w:cs="Calibri" w:cstheme="minorAscii"/>
        </w:rPr>
        <w:t>***</w:t>
      </w:r>
    </w:p>
    <w:p w:rsidRPr="00870892" w:rsidR="00EC5B9B" w:rsidP="15C90A83" w:rsidRDefault="0016435D" w14:paraId="09432C48" w14:textId="09E6E950">
      <w:pPr>
        <w:pStyle w:val="Normal"/>
        <w:ind w:left="0"/>
        <w:rPr>
          <w:rFonts w:cs="Calibri" w:cstheme="minorAscii"/>
          <w:b w:val="1"/>
          <w:bCs w:val="1"/>
          <w:u w:val="single"/>
        </w:rPr>
      </w:pPr>
      <w:r w:rsidRPr="15C90A83" w:rsidR="5C0693B9">
        <w:rPr>
          <w:rFonts w:cs="Calibri" w:cstheme="minorAscii"/>
          <w:b w:val="1"/>
          <w:bCs w:val="1"/>
          <w:u w:val="single"/>
        </w:rPr>
        <w:t xml:space="preserve">EVALUATION OF </w:t>
      </w:r>
      <w:r w:rsidRPr="15C90A83" w:rsidR="0016435D">
        <w:rPr>
          <w:rFonts w:cs="Calibri" w:cstheme="minorAscii"/>
          <w:b w:val="1"/>
          <w:bCs w:val="1"/>
          <w:u w:val="single"/>
        </w:rPr>
        <w:t>THE</w:t>
      </w:r>
      <w:r w:rsidRPr="15C90A83" w:rsidR="2F10F534">
        <w:rPr>
          <w:rFonts w:cs="Calibri" w:cstheme="minorAscii"/>
          <w:b w:val="1"/>
          <w:bCs w:val="1"/>
          <w:u w:val="single"/>
        </w:rPr>
        <w:t xml:space="preserve"> THREE</w:t>
      </w:r>
      <w:r w:rsidRPr="15C90A83" w:rsidR="0016435D">
        <w:rPr>
          <w:rFonts w:cs="Calibri" w:cstheme="minorAscii"/>
          <w:b w:val="1"/>
          <w:bCs w:val="1"/>
          <w:u w:val="single"/>
        </w:rPr>
        <w:t xml:space="preserve"> </w:t>
      </w:r>
      <w:r w:rsidRPr="15C90A83" w:rsidR="00EC5B9B">
        <w:rPr>
          <w:rFonts w:cs="Calibri" w:cstheme="minorAscii"/>
          <w:b w:val="1"/>
          <w:bCs w:val="1"/>
          <w:u w:val="single"/>
        </w:rPr>
        <w:t>MODEL</w:t>
      </w:r>
      <w:r w:rsidRPr="15C90A83" w:rsidR="724DA6D0">
        <w:rPr>
          <w:rFonts w:cs="Calibri" w:cstheme="minorAscii"/>
          <w:b w:val="1"/>
          <w:bCs w:val="1"/>
          <w:u w:val="single"/>
        </w:rPr>
        <w:t>S</w:t>
      </w:r>
    </w:p>
    <w:p w:rsidRPr="00870892" w:rsidR="00EC5B9B" w:rsidP="15C90A83" w:rsidRDefault="00EC5B9B" w14:paraId="2BC4B7D5" w14:textId="77777777" w14:noSpellErr="1">
      <w:pPr>
        <w:pStyle w:val="ListParagraph"/>
        <w:numPr>
          <w:ilvl w:val="0"/>
          <w:numId w:val="26"/>
        </w:numPr>
        <w:ind w:left="360"/>
        <w:rPr>
          <w:rFonts w:cs="Calibri" w:cstheme="minorAscii"/>
          <w:b w:val="1"/>
          <w:bCs w:val="1"/>
        </w:rPr>
      </w:pPr>
      <w:r w:rsidRPr="15C90A83" w:rsidR="00EC5B9B">
        <w:rPr>
          <w:rFonts w:cs="Calibri" w:cstheme="minorAscii"/>
          <w:b w:val="1"/>
          <w:bCs w:val="1"/>
        </w:rPr>
        <w:t>Open Campus on time with social distancing protocols</w:t>
      </w:r>
    </w:p>
    <w:p w:rsidRPr="00870892" w:rsidR="00EC5B9B" w:rsidP="00EC5B9B" w:rsidRDefault="00EC5B9B" w14:paraId="34CD2877" w14:textId="77777777">
      <w:pPr>
        <w:ind w:left="360"/>
        <w:rPr>
          <w:rFonts w:cstheme="minorHAnsi"/>
        </w:rPr>
      </w:pPr>
      <w:r w:rsidRPr="00870892">
        <w:rPr>
          <w:rFonts w:cstheme="minorHAnsi"/>
        </w:rPr>
        <w:t>Ensure 6-foot distance between all students, faculty, and staff wherever possible.  This will significantly reduce numbers of students in classrooms. Based on analysis of classroom square footage, we estimate only 30-40% of seats in classrooms can be utilized at any given time.</w:t>
      </w:r>
    </w:p>
    <w:p w:rsidRPr="00870892" w:rsidR="00EC5B9B" w:rsidP="15C90A83" w:rsidRDefault="00EC5B9B" w14:paraId="1EC5F7EB" w14:textId="515F84CB">
      <w:pPr>
        <w:ind w:left="360"/>
        <w:rPr>
          <w:rFonts w:cs="Calibri" w:cstheme="minorAscii"/>
        </w:rPr>
      </w:pPr>
      <w:r w:rsidRPr="15C90A83" w:rsidR="00EC5B9B">
        <w:rPr>
          <w:rFonts w:cs="Calibri" w:cstheme="minorAscii"/>
        </w:rPr>
        <w:t>Ensure maximum number of people in a setting doesn’t exceed the State and Larimer County recommendations.  Currently gatherings are restricted to no more than 10 individuals.  We believe we cannot open for F2F unless the restriction is increased to at least 50 individuals.</w:t>
      </w:r>
    </w:p>
    <w:p w:rsidRPr="00870892" w:rsidR="00CB52A3" w:rsidP="005C1582" w:rsidRDefault="00CB52A3" w14:paraId="70C07EA5" w14:textId="67F1B4FA">
      <w:pPr>
        <w:rPr>
          <w:rFonts w:cstheme="minorHAnsi"/>
          <w:b/>
          <w:bCs/>
        </w:rPr>
      </w:pPr>
      <w:r w:rsidRPr="00870892">
        <w:rPr>
          <w:rFonts w:cstheme="minorHAnsi"/>
          <w:b/>
          <w:bCs/>
          <w:u w:val="single"/>
        </w:rPr>
        <w:t>Key assumptions</w:t>
      </w:r>
      <w:r w:rsidRPr="00870892" w:rsidR="00DE0E2C">
        <w:rPr>
          <w:rFonts w:cstheme="minorHAnsi"/>
          <w:b/>
          <w:bCs/>
          <w:u w:val="single"/>
        </w:rPr>
        <w:t>:</w:t>
      </w:r>
    </w:p>
    <w:p w:rsidRPr="00870892" w:rsidR="00EC5B9B" w:rsidP="00B54829" w:rsidRDefault="00B54829" w14:paraId="22A7E471" w14:textId="523EE34D">
      <w:pPr>
        <w:pStyle w:val="ListParagraph"/>
        <w:numPr>
          <w:ilvl w:val="0"/>
          <w:numId w:val="11"/>
        </w:numPr>
        <w:tabs>
          <w:tab w:val="left" w:pos="540"/>
        </w:tabs>
        <w:ind w:left="360"/>
        <w:rPr>
          <w:rFonts w:cstheme="minorHAnsi"/>
        </w:rPr>
      </w:pPr>
      <w:r w:rsidRPr="00870892">
        <w:rPr>
          <w:rFonts w:cstheme="minorHAnsi"/>
        </w:rPr>
        <w:t>Fundamental priority</w:t>
      </w:r>
      <w:r w:rsidRPr="00870892" w:rsidR="00F87AFB">
        <w:rPr>
          <w:rFonts w:cstheme="minorHAnsi"/>
        </w:rPr>
        <w:t xml:space="preserve"> is to </w:t>
      </w:r>
      <w:r w:rsidRPr="00870892" w:rsidR="00936A42">
        <w:rPr>
          <w:rFonts w:cstheme="minorHAnsi"/>
        </w:rPr>
        <w:t>offer</w:t>
      </w:r>
      <w:r w:rsidRPr="00870892" w:rsidR="00F87AFB">
        <w:rPr>
          <w:rFonts w:cstheme="minorHAnsi"/>
        </w:rPr>
        <w:t xml:space="preserve"> as m</w:t>
      </w:r>
      <w:r w:rsidRPr="00870892" w:rsidR="00E97AC8">
        <w:rPr>
          <w:rFonts w:cstheme="minorHAnsi"/>
        </w:rPr>
        <w:t>any</w:t>
      </w:r>
      <w:r w:rsidRPr="00870892" w:rsidR="00F87AFB">
        <w:rPr>
          <w:rFonts w:cstheme="minorHAnsi"/>
        </w:rPr>
        <w:t xml:space="preserve"> of our currently</w:t>
      </w:r>
      <w:r w:rsidRPr="00870892">
        <w:rPr>
          <w:rFonts w:cstheme="minorHAnsi"/>
        </w:rPr>
        <w:t>-</w:t>
      </w:r>
      <w:r w:rsidRPr="00870892" w:rsidR="00F87AFB">
        <w:rPr>
          <w:rFonts w:cstheme="minorHAnsi"/>
        </w:rPr>
        <w:t xml:space="preserve">scheduled fall </w:t>
      </w:r>
      <w:r w:rsidRPr="00870892" w:rsidR="00936A42">
        <w:rPr>
          <w:rFonts w:cstheme="minorHAnsi"/>
        </w:rPr>
        <w:t>courses</w:t>
      </w:r>
      <w:r w:rsidRPr="00870892" w:rsidR="00F87AFB">
        <w:rPr>
          <w:rFonts w:cstheme="minorHAnsi"/>
        </w:rPr>
        <w:t xml:space="preserve"> F2F</w:t>
      </w:r>
      <w:r w:rsidRPr="00870892" w:rsidR="00EC5B9B">
        <w:rPr>
          <w:rFonts w:cstheme="minorHAnsi"/>
        </w:rPr>
        <w:t xml:space="preserve"> for as many of our students as possible.</w:t>
      </w:r>
    </w:p>
    <w:p w:rsidRPr="00870892" w:rsidR="00DE0E2C" w:rsidP="00DE0E2C" w:rsidRDefault="00DE0E2C" w14:paraId="51A2F2A3" w14:textId="0C6AB747">
      <w:pPr>
        <w:pStyle w:val="ListParagraph"/>
        <w:numPr>
          <w:ilvl w:val="0"/>
          <w:numId w:val="11"/>
        </w:numPr>
        <w:tabs>
          <w:tab w:val="left" w:pos="540"/>
        </w:tabs>
        <w:ind w:left="360"/>
        <w:rPr>
          <w:rFonts w:cstheme="minorHAnsi"/>
        </w:rPr>
      </w:pPr>
      <w:r w:rsidRPr="00870892">
        <w:rPr>
          <w:rFonts w:cstheme="minorHAnsi"/>
        </w:rPr>
        <w:t xml:space="preserve">F2F limited by </w:t>
      </w:r>
      <w:r w:rsidRPr="00870892">
        <w:rPr>
          <w:rFonts w:cstheme="minorHAnsi"/>
        </w:rPr>
        <w:t>reduced density, e.g. 6’ social distancing and assumption of no gatherings &gt;50. Percentage would be modified if State or County changes the orders.</w:t>
      </w:r>
      <w:r w:rsidRPr="00870892">
        <w:rPr>
          <w:rFonts w:cstheme="minorHAnsi"/>
        </w:rPr>
        <w:t xml:space="preserve"> </w:t>
      </w:r>
    </w:p>
    <w:p w:rsidRPr="00870892" w:rsidR="00EC5B9B" w:rsidP="00EC5B9B" w:rsidRDefault="00EC5B9B" w14:paraId="1DFAC781" w14:textId="77777777">
      <w:pPr>
        <w:pStyle w:val="ListParagraph"/>
        <w:numPr>
          <w:ilvl w:val="0"/>
          <w:numId w:val="24"/>
        </w:numPr>
        <w:ind w:left="360"/>
        <w:rPr>
          <w:rFonts w:cstheme="minorHAnsi"/>
        </w:rPr>
      </w:pPr>
      <w:r w:rsidRPr="00870892">
        <w:rPr>
          <w:rFonts w:cstheme="minorHAnsi"/>
        </w:rPr>
        <w:t>Priorities for F2F:</w:t>
      </w:r>
    </w:p>
    <w:p w:rsidRPr="00870892" w:rsidR="00EC5B9B" w:rsidP="00EC5B9B" w:rsidRDefault="00EC5B9B" w14:paraId="38C45703" w14:textId="77777777">
      <w:pPr>
        <w:pStyle w:val="ListParagraph"/>
        <w:numPr>
          <w:ilvl w:val="0"/>
          <w:numId w:val="25"/>
        </w:numPr>
        <w:tabs>
          <w:tab w:val="left" w:pos="720"/>
        </w:tabs>
        <w:rPr>
          <w:rFonts w:cstheme="minorHAnsi"/>
        </w:rPr>
      </w:pPr>
      <w:r w:rsidRPr="00870892">
        <w:rPr>
          <w:rFonts w:cstheme="minorHAnsi"/>
        </w:rPr>
        <w:t>All courses requiring specialized facilities (e.g. art studios, science labs, etc.)</w:t>
      </w:r>
    </w:p>
    <w:p w:rsidRPr="00870892" w:rsidR="00EC5B9B" w:rsidP="00EC5B9B" w:rsidRDefault="00EC5B9B" w14:paraId="5F4ADBF0" w14:textId="77777777">
      <w:pPr>
        <w:pStyle w:val="ListParagraph"/>
        <w:numPr>
          <w:ilvl w:val="0"/>
          <w:numId w:val="25"/>
        </w:numPr>
        <w:tabs>
          <w:tab w:val="left" w:pos="720"/>
        </w:tabs>
        <w:rPr>
          <w:rFonts w:cstheme="minorHAnsi"/>
        </w:rPr>
      </w:pPr>
      <w:r w:rsidRPr="00870892">
        <w:rPr>
          <w:rFonts w:cstheme="minorHAnsi"/>
        </w:rPr>
        <w:t>Courses for Freshman</w:t>
      </w:r>
    </w:p>
    <w:p w:rsidRPr="00870892" w:rsidR="00B54829" w:rsidP="00EC5B9B" w:rsidRDefault="00EC5B9B" w14:paraId="23C77881" w14:textId="3461EF31">
      <w:pPr>
        <w:pStyle w:val="ListParagraph"/>
        <w:numPr>
          <w:ilvl w:val="0"/>
          <w:numId w:val="25"/>
        </w:numPr>
        <w:tabs>
          <w:tab w:val="left" w:pos="720"/>
        </w:tabs>
        <w:rPr>
          <w:rFonts w:cstheme="minorHAnsi"/>
        </w:rPr>
      </w:pPr>
      <w:r w:rsidRPr="00870892">
        <w:rPr>
          <w:rFonts w:cstheme="minorHAnsi"/>
        </w:rPr>
        <w:t>Courses prioritized by departments based on pedagogy or consideration of graduating seniors</w:t>
      </w:r>
      <w:r w:rsidRPr="00870892" w:rsidR="00F87AFB">
        <w:rPr>
          <w:rFonts w:cstheme="minorHAnsi"/>
        </w:rPr>
        <w:t xml:space="preserve">   </w:t>
      </w:r>
    </w:p>
    <w:p w:rsidRPr="00870892" w:rsidR="00765F26" w:rsidP="00765F26" w:rsidRDefault="00B54829" w14:paraId="5D8D1988" w14:textId="4C597C31">
      <w:pPr>
        <w:pStyle w:val="ListParagraph"/>
        <w:numPr>
          <w:ilvl w:val="0"/>
          <w:numId w:val="11"/>
        </w:numPr>
        <w:tabs>
          <w:tab w:val="left" w:pos="540"/>
        </w:tabs>
        <w:ind w:left="360"/>
        <w:rPr>
          <w:rFonts w:cstheme="minorHAnsi"/>
        </w:rPr>
      </w:pPr>
      <w:r w:rsidRPr="00870892">
        <w:rPr>
          <w:rFonts w:cstheme="minorHAnsi"/>
          <w:bCs/>
        </w:rPr>
        <w:t xml:space="preserve">To </w:t>
      </w:r>
      <w:r w:rsidRPr="00870892" w:rsidR="00DE0E2C">
        <w:rPr>
          <w:rFonts w:cstheme="minorHAnsi"/>
          <w:bCs/>
        </w:rPr>
        <w:t>maximize F2F</w:t>
      </w:r>
      <w:r w:rsidRPr="00870892">
        <w:rPr>
          <w:rFonts w:cstheme="minorHAnsi"/>
          <w:bCs/>
        </w:rPr>
        <w:t xml:space="preserve"> offerings:</w:t>
      </w:r>
    </w:p>
    <w:p w:rsidRPr="00870892" w:rsidR="00765F26" w:rsidP="00765F26" w:rsidRDefault="00B54829" w14:paraId="09195079" w14:textId="77777777">
      <w:pPr>
        <w:pStyle w:val="ListParagraph"/>
        <w:numPr>
          <w:ilvl w:val="0"/>
          <w:numId w:val="15"/>
        </w:numPr>
        <w:tabs>
          <w:tab w:val="left" w:pos="720"/>
        </w:tabs>
        <w:rPr>
          <w:rFonts w:cstheme="minorHAnsi"/>
        </w:rPr>
      </w:pPr>
      <w:r w:rsidRPr="00870892">
        <w:rPr>
          <w:rFonts w:cstheme="minorHAnsi"/>
          <w:bCs/>
          <w:color w:val="FF0000"/>
        </w:rPr>
        <w:t xml:space="preserve">extend M-F instructional time by 4 hours per day </w:t>
      </w:r>
      <w:r w:rsidRPr="00870892" w:rsidR="0033380E">
        <w:rPr>
          <w:rFonts w:cstheme="minorHAnsi"/>
          <w:bCs/>
        </w:rPr>
        <w:t>(</w:t>
      </w:r>
      <w:r w:rsidRPr="00870892" w:rsidR="0033380E">
        <w:rPr>
          <w:rFonts w:cstheme="minorHAnsi"/>
        </w:rPr>
        <w:t xml:space="preserve">budget implication: </w:t>
      </w:r>
      <w:r w:rsidRPr="00870892" w:rsidR="0033380E">
        <w:rPr>
          <w:rFonts w:cstheme="minorHAnsi"/>
          <w:bCs/>
        </w:rPr>
        <w:t>will require additional security and facilities time)</w:t>
      </w:r>
      <w:r w:rsidRPr="00870892" w:rsidR="00765F26">
        <w:rPr>
          <w:rFonts w:cstheme="minorHAnsi"/>
        </w:rPr>
        <w:tab/>
      </w:r>
    </w:p>
    <w:p w:rsidRPr="00870892" w:rsidR="00765F26" w:rsidP="00765F26" w:rsidRDefault="00936A42" w14:paraId="2B30F22C" w14:textId="6F8FCECC">
      <w:pPr>
        <w:pStyle w:val="ListParagraph"/>
        <w:numPr>
          <w:ilvl w:val="0"/>
          <w:numId w:val="15"/>
        </w:numPr>
        <w:tabs>
          <w:tab w:val="left" w:pos="720"/>
        </w:tabs>
        <w:rPr>
          <w:rFonts w:cstheme="minorHAnsi"/>
        </w:rPr>
      </w:pPr>
      <w:r w:rsidRPr="00870892">
        <w:rPr>
          <w:rFonts w:cstheme="minorHAnsi"/>
          <w:bCs/>
          <w:color w:val="FF0000"/>
        </w:rPr>
        <w:t xml:space="preserve">add </w:t>
      </w:r>
      <w:r w:rsidRPr="00870892" w:rsidR="00B54829">
        <w:rPr>
          <w:rFonts w:cstheme="minorHAnsi"/>
          <w:bCs/>
          <w:color w:val="FF0000"/>
        </w:rPr>
        <w:t>8 hours of instructional time on Saturdays</w:t>
      </w:r>
      <w:r w:rsidRPr="00870892" w:rsidR="00B54829">
        <w:rPr>
          <w:rFonts w:cstheme="minorHAnsi"/>
          <w:bCs/>
        </w:rPr>
        <w:t xml:space="preserve">. </w:t>
      </w:r>
      <w:r w:rsidRPr="00870892" w:rsidR="0033380E">
        <w:rPr>
          <w:rFonts w:cstheme="minorHAnsi"/>
          <w:bCs/>
        </w:rPr>
        <w:t xml:space="preserve"> (</w:t>
      </w:r>
      <w:r w:rsidRPr="00870892" w:rsidR="0033380E">
        <w:rPr>
          <w:rFonts w:cstheme="minorHAnsi"/>
        </w:rPr>
        <w:t xml:space="preserve">budget implication: </w:t>
      </w:r>
      <w:r w:rsidRPr="00870892" w:rsidR="0033380E">
        <w:rPr>
          <w:rFonts w:cstheme="minorHAnsi"/>
          <w:bCs/>
        </w:rPr>
        <w:t>will require additional security and facilities time)</w:t>
      </w:r>
      <w:r w:rsidRPr="00870892" w:rsidR="0033380E">
        <w:rPr>
          <w:rFonts w:cstheme="minorHAnsi"/>
        </w:rPr>
        <w:tab/>
      </w:r>
      <w:r w:rsidRPr="00870892" w:rsidR="0033380E">
        <w:rPr>
          <w:rFonts w:cstheme="minorHAnsi"/>
        </w:rPr>
        <w:t xml:space="preserve"> </w:t>
      </w:r>
    </w:p>
    <w:p w:rsidRPr="00870892" w:rsidR="00B54829" w:rsidP="15C90A83" w:rsidRDefault="00936A42" w14:paraId="0FC74F04" w14:textId="79B51E49">
      <w:pPr>
        <w:pStyle w:val="ListParagraph"/>
        <w:numPr>
          <w:ilvl w:val="0"/>
          <w:numId w:val="15"/>
        </w:numPr>
        <w:tabs>
          <w:tab w:val="left" w:pos="720"/>
        </w:tabs>
        <w:rPr>
          <w:rFonts w:cs="Calibri" w:cstheme="minorAscii"/>
        </w:rPr>
      </w:pPr>
      <w:r w:rsidRPr="15C90A83" w:rsidR="00936A42">
        <w:rPr>
          <w:rFonts w:cs="Calibri" w:cstheme="minorAscii"/>
          <w:color w:val="FF0000"/>
        </w:rPr>
        <w:t>schedule</w:t>
      </w:r>
      <w:r w:rsidRPr="15C90A83" w:rsidR="00DA3E5B">
        <w:rPr>
          <w:rFonts w:cs="Calibri" w:cstheme="minorAscii"/>
          <w:color w:val="FF0000"/>
        </w:rPr>
        <w:t xml:space="preserve"> classes</w:t>
      </w:r>
      <w:r w:rsidRPr="15C90A83" w:rsidR="00B54829">
        <w:rPr>
          <w:rFonts w:cs="Calibri" w:cstheme="minorAscii"/>
          <w:color w:val="FF0000"/>
        </w:rPr>
        <w:t xml:space="preserve"> in </w:t>
      </w:r>
      <w:r w:rsidRPr="15C90A83" w:rsidR="00936A42">
        <w:rPr>
          <w:rFonts w:cs="Calibri" w:cstheme="minorAscii"/>
          <w:color w:val="FF0000"/>
        </w:rPr>
        <w:t xml:space="preserve">non-classroom facilities </w:t>
      </w:r>
      <w:r w:rsidRPr="15C90A83" w:rsidR="00936A42">
        <w:rPr>
          <w:rFonts w:cs="Calibri" w:cstheme="minorAscii"/>
        </w:rPr>
        <w:t xml:space="preserve">including in </w:t>
      </w:r>
      <w:r w:rsidRPr="15C90A83" w:rsidR="00B54829">
        <w:rPr>
          <w:rFonts w:cs="Calibri" w:cstheme="minorAscii"/>
        </w:rPr>
        <w:t>the LSC</w:t>
      </w:r>
      <w:r w:rsidRPr="15C90A83" w:rsidR="00936A42">
        <w:rPr>
          <w:rFonts w:cs="Calibri" w:cstheme="minorAscii"/>
        </w:rPr>
        <w:t xml:space="preserve"> meeting rooms and LSC </w:t>
      </w:r>
      <w:r w:rsidRPr="15C90A83" w:rsidR="00B54829">
        <w:rPr>
          <w:rFonts w:cs="Calibri" w:cstheme="minorAscii"/>
        </w:rPr>
        <w:t xml:space="preserve">Grand Ballroom, 8:00 a.m. to 5:00 p.m., for large-enrollment class meetings (possible maximum </w:t>
      </w:r>
      <w:r w:rsidRPr="15C90A83" w:rsidR="00B54829">
        <w:rPr>
          <w:rFonts w:cs="Calibri" w:cstheme="minorAscii"/>
        </w:rPr>
        <w:t xml:space="preserve">capacity at one-third of non-COVID max. capacity or 500).  Possibilities may also be available in </w:t>
      </w:r>
      <w:r w:rsidRPr="15C90A83" w:rsidR="0033380E">
        <w:rPr>
          <w:rFonts w:cs="Calibri" w:cstheme="minorAscii"/>
        </w:rPr>
        <w:t xml:space="preserve">Canvas Stadium, </w:t>
      </w:r>
      <w:r w:rsidRPr="15C90A83" w:rsidR="00B54829">
        <w:rPr>
          <w:rFonts w:cs="Calibri" w:cstheme="minorAscii"/>
        </w:rPr>
        <w:t>Moby, UCA, South Gym, Drake Center</w:t>
      </w:r>
      <w:r w:rsidRPr="15C90A83" w:rsidR="239B6F65">
        <w:rPr>
          <w:rFonts w:cs="Calibri" w:cstheme="minorAscii"/>
        </w:rPr>
        <w:t>,</w:t>
      </w:r>
      <w:r w:rsidRPr="15C90A83" w:rsidR="00DE0E2C">
        <w:rPr>
          <w:rFonts w:cs="Calibri" w:cstheme="minorAscii"/>
        </w:rPr>
        <w:t xml:space="preserve"> Lincoln Center</w:t>
      </w:r>
      <w:r w:rsidRPr="15C90A83" w:rsidR="7C410638">
        <w:rPr>
          <w:rFonts w:cs="Calibri" w:cstheme="minorAscii"/>
        </w:rPr>
        <w:t>.  (budget implication: will require rent for the Drake Center and/or Lincoln Center)</w:t>
      </w:r>
    </w:p>
    <w:p w:rsidRPr="00870892" w:rsidR="004F6FA1" w:rsidP="004F6FA1" w:rsidRDefault="004F6FA1" w14:paraId="15E79E8D" w14:textId="21E7B587">
      <w:pPr>
        <w:tabs>
          <w:tab w:val="left" w:pos="720"/>
        </w:tabs>
        <w:rPr>
          <w:rFonts w:cstheme="minorHAnsi"/>
          <w:b/>
          <w:color w:val="000000" w:themeColor="text1"/>
          <w:u w:val="single"/>
        </w:rPr>
      </w:pPr>
      <w:r w:rsidRPr="00870892">
        <w:rPr>
          <w:rFonts w:cstheme="minorHAnsi"/>
          <w:b/>
          <w:color w:val="000000" w:themeColor="text1"/>
          <w:u w:val="single"/>
        </w:rPr>
        <w:t>Additional Requirements</w:t>
      </w:r>
    </w:p>
    <w:p w:rsidRPr="00870892" w:rsidR="004F6FA1" w:rsidP="004F6FA1" w:rsidRDefault="004F6FA1" w14:paraId="529B508B" w14:textId="77777777">
      <w:pPr>
        <w:pStyle w:val="ListParagraph"/>
        <w:numPr>
          <w:ilvl w:val="0"/>
          <w:numId w:val="24"/>
        </w:numPr>
        <w:ind w:left="360"/>
        <w:rPr>
          <w:rFonts w:cstheme="minorHAnsi"/>
        </w:rPr>
      </w:pPr>
      <w:r w:rsidRPr="00870892">
        <w:rPr>
          <w:rFonts w:cstheme="minorHAnsi"/>
        </w:rPr>
        <w:t>Cleaning supplies readily available in or near all classrooms</w:t>
      </w:r>
    </w:p>
    <w:p w:rsidRPr="00870892" w:rsidR="004F6FA1" w:rsidP="004F6FA1" w:rsidRDefault="004F6FA1" w14:paraId="2B6DD1F8" w14:textId="77777777">
      <w:pPr>
        <w:pStyle w:val="ListParagraph"/>
        <w:numPr>
          <w:ilvl w:val="0"/>
          <w:numId w:val="24"/>
        </w:numPr>
        <w:ind w:left="360"/>
        <w:rPr>
          <w:rFonts w:cstheme="minorHAnsi"/>
        </w:rPr>
      </w:pPr>
      <w:r w:rsidRPr="00870892">
        <w:rPr>
          <w:rFonts w:cstheme="minorHAnsi"/>
        </w:rPr>
        <w:t>Appropriate cleaning enforced</w:t>
      </w:r>
    </w:p>
    <w:p w:rsidRPr="00870892" w:rsidR="004F6FA1" w:rsidP="004F6FA1" w:rsidRDefault="004F6FA1" w14:paraId="2F1CD908" w14:textId="77777777">
      <w:pPr>
        <w:pStyle w:val="ListParagraph"/>
        <w:numPr>
          <w:ilvl w:val="0"/>
          <w:numId w:val="24"/>
        </w:numPr>
        <w:ind w:left="360"/>
        <w:rPr>
          <w:rFonts w:cstheme="minorHAnsi"/>
        </w:rPr>
      </w:pPr>
      <w:r w:rsidRPr="00870892">
        <w:rPr>
          <w:rFonts w:cstheme="minorHAnsi"/>
        </w:rPr>
        <w:t>Necessary PPE for faculty, staff, students available -- including face masks</w:t>
      </w:r>
    </w:p>
    <w:p w:rsidRPr="00870892" w:rsidR="004F6FA1" w:rsidP="004F6FA1" w:rsidRDefault="004F6FA1" w14:paraId="00BEDBC1" w14:textId="77777777">
      <w:pPr>
        <w:pStyle w:val="ListParagraph"/>
        <w:numPr>
          <w:ilvl w:val="0"/>
          <w:numId w:val="24"/>
        </w:numPr>
        <w:ind w:left="360"/>
        <w:rPr>
          <w:rFonts w:cstheme="minorHAnsi"/>
        </w:rPr>
      </w:pPr>
      <w:r w:rsidRPr="00870892">
        <w:rPr>
          <w:rFonts w:cstheme="minorHAnsi"/>
        </w:rPr>
        <w:t>Physical modifications, e.g. plexiglass dividers</w:t>
      </w:r>
    </w:p>
    <w:p w:rsidRPr="00870892" w:rsidR="004F6FA1" w:rsidP="004F6FA1" w:rsidRDefault="004F6FA1" w14:paraId="35013868" w14:textId="77777777">
      <w:pPr>
        <w:pStyle w:val="ListParagraph"/>
        <w:numPr>
          <w:ilvl w:val="0"/>
          <w:numId w:val="24"/>
        </w:numPr>
        <w:ind w:left="360"/>
        <w:rPr>
          <w:rFonts w:cstheme="minorHAnsi"/>
        </w:rPr>
      </w:pPr>
      <w:r w:rsidRPr="00870892">
        <w:rPr>
          <w:rFonts w:cstheme="minorHAnsi"/>
        </w:rPr>
        <w:t>Additional security in place for evening and weekend hours</w:t>
      </w:r>
    </w:p>
    <w:p w:rsidRPr="00870892" w:rsidR="004F6FA1" w:rsidP="004F6FA1" w:rsidRDefault="004F6FA1" w14:paraId="0ADDB797" w14:textId="77777777">
      <w:pPr>
        <w:pStyle w:val="ListParagraph"/>
        <w:numPr>
          <w:ilvl w:val="0"/>
          <w:numId w:val="24"/>
        </w:numPr>
        <w:ind w:left="360"/>
        <w:rPr>
          <w:rFonts w:cstheme="minorHAnsi"/>
        </w:rPr>
      </w:pPr>
      <w:r w:rsidRPr="00870892">
        <w:rPr>
          <w:rFonts w:cstheme="minorHAnsi"/>
        </w:rPr>
        <w:t>Students and faculty are symptom free.  Requires repeated screening. Need screening forms, temple thermometers (at a minimum; serology at a maximum); staffing</w:t>
      </w:r>
    </w:p>
    <w:p w:rsidRPr="00870892" w:rsidR="004F6FA1" w:rsidP="004F6FA1" w:rsidRDefault="008D528F" w14:paraId="4DCD2899" w14:textId="0F10FCF5">
      <w:pPr>
        <w:contextualSpacing/>
        <w:rPr>
          <w:rFonts w:cstheme="minorHAnsi"/>
          <w:b/>
          <w:color w:val="FF0000"/>
        </w:rPr>
      </w:pPr>
      <w:r w:rsidRPr="00870892">
        <w:rPr>
          <w:rFonts w:cstheme="minorHAnsi"/>
          <w:b/>
          <w:color w:val="FF0000"/>
        </w:rPr>
        <w:t>To the degree assumptions and</w:t>
      </w:r>
      <w:r w:rsidRPr="00870892" w:rsidR="004F6FA1">
        <w:rPr>
          <w:rFonts w:cstheme="minorHAnsi"/>
          <w:b/>
          <w:color w:val="FF0000"/>
        </w:rPr>
        <w:t xml:space="preserve"> requirements </w:t>
      </w:r>
      <w:r w:rsidRPr="00870892" w:rsidR="004F6FA1">
        <w:rPr>
          <w:rFonts w:cstheme="minorHAnsi"/>
          <w:b/>
          <w:color w:val="FF0000"/>
        </w:rPr>
        <w:t xml:space="preserve">cannot be met, </w:t>
      </w:r>
      <w:r w:rsidRPr="00870892">
        <w:rPr>
          <w:rFonts w:cstheme="minorHAnsi"/>
          <w:b/>
          <w:color w:val="FF0000"/>
        </w:rPr>
        <w:t>fewer courses can be on campus and therefore will</w:t>
      </w:r>
      <w:r w:rsidRPr="00870892" w:rsidR="004F6FA1">
        <w:rPr>
          <w:rFonts w:cstheme="minorHAnsi"/>
          <w:b/>
          <w:color w:val="FF0000"/>
        </w:rPr>
        <w:t xml:space="preserve"> need to move to</w:t>
      </w:r>
      <w:r w:rsidRPr="00870892" w:rsidR="004F6FA1">
        <w:rPr>
          <w:rFonts w:cstheme="minorHAnsi"/>
          <w:b/>
          <w:color w:val="FF0000"/>
        </w:rPr>
        <w:t xml:space="preserve"> </w:t>
      </w:r>
      <w:r w:rsidRPr="00870892">
        <w:rPr>
          <w:rFonts w:cstheme="minorHAnsi"/>
          <w:b/>
          <w:color w:val="FF0000"/>
        </w:rPr>
        <w:t>remote</w:t>
      </w:r>
      <w:r w:rsidRPr="00870892" w:rsidR="004F6FA1">
        <w:rPr>
          <w:rFonts w:cstheme="minorHAnsi"/>
          <w:b/>
          <w:color w:val="FF0000"/>
        </w:rPr>
        <w:t xml:space="preserve"> formats.  Preparing for </w:t>
      </w:r>
      <w:r w:rsidRPr="00870892">
        <w:rPr>
          <w:rFonts w:cstheme="minorHAnsi"/>
          <w:b/>
          <w:color w:val="FF0000"/>
        </w:rPr>
        <w:t>remote</w:t>
      </w:r>
      <w:r w:rsidRPr="00870892" w:rsidR="004F6FA1">
        <w:rPr>
          <w:rFonts w:cstheme="minorHAnsi"/>
          <w:b/>
          <w:color w:val="FF0000"/>
        </w:rPr>
        <w:t xml:space="preserve"> in advance of the semester is </w:t>
      </w:r>
      <w:r w:rsidRPr="00870892" w:rsidR="004F6FA1">
        <w:rPr>
          <w:rFonts w:cstheme="minorHAnsi"/>
          <w:b/>
          <w:color w:val="FF0000"/>
        </w:rPr>
        <w:t xml:space="preserve">therefore </w:t>
      </w:r>
      <w:r w:rsidRPr="00870892" w:rsidR="004F6FA1">
        <w:rPr>
          <w:rFonts w:cstheme="minorHAnsi"/>
          <w:b/>
          <w:color w:val="FF0000"/>
        </w:rPr>
        <w:t>essential.</w:t>
      </w:r>
    </w:p>
    <w:p w:rsidRPr="00870892" w:rsidR="004F6FA1" w:rsidP="004F6FA1" w:rsidRDefault="004F6FA1" w14:paraId="15AD7C01" w14:textId="77777777">
      <w:pPr>
        <w:contextualSpacing/>
        <w:rPr>
          <w:rFonts w:cstheme="minorHAnsi"/>
          <w:b/>
        </w:rPr>
      </w:pPr>
    </w:p>
    <w:p w:rsidRPr="00870892" w:rsidR="004F6FA1" w:rsidP="00DE0E2C" w:rsidRDefault="004F6FA1" w14:paraId="4374404C" w14:textId="225F050C">
      <w:pPr>
        <w:tabs>
          <w:tab w:val="left" w:pos="540"/>
        </w:tabs>
        <w:rPr>
          <w:rFonts w:cstheme="minorHAnsi"/>
          <w:b/>
          <w:u w:val="single"/>
        </w:rPr>
      </w:pPr>
      <w:r w:rsidRPr="00870892">
        <w:rPr>
          <w:rFonts w:cstheme="minorHAnsi"/>
          <w:b/>
          <w:u w:val="single"/>
        </w:rPr>
        <w:t>Other Considerations</w:t>
      </w:r>
    </w:p>
    <w:p w:rsidRPr="00870892" w:rsidR="00DE0E2C" w:rsidP="00DE0E2C" w:rsidRDefault="00DE0E2C" w14:paraId="69E60439" w14:textId="5985339C">
      <w:pPr>
        <w:pStyle w:val="ListParagraph"/>
        <w:numPr>
          <w:ilvl w:val="0"/>
          <w:numId w:val="11"/>
        </w:numPr>
        <w:tabs>
          <w:tab w:val="left" w:pos="540"/>
        </w:tabs>
        <w:ind w:left="360"/>
        <w:rPr>
          <w:rFonts w:cstheme="minorHAnsi"/>
        </w:rPr>
      </w:pPr>
      <w:r w:rsidRPr="00870892">
        <w:rPr>
          <w:rFonts w:cstheme="minorHAnsi"/>
        </w:rPr>
        <w:t>We recognize there will be faculty and students who do not want to come to campus due to health concerns and will therefore need online options</w:t>
      </w:r>
      <w:r w:rsidRPr="00870892" w:rsidR="004F6FA1">
        <w:rPr>
          <w:rFonts w:cstheme="minorHAnsi"/>
        </w:rPr>
        <w:t>.  We estimate the number of faculty who will teach completely remotely will be at least 25%.</w:t>
      </w:r>
    </w:p>
    <w:p w:rsidRPr="00870892" w:rsidR="004F6FA1" w:rsidP="004F6FA1" w:rsidRDefault="004F6FA1" w14:paraId="77D46342" w14:textId="3146E65C">
      <w:pPr>
        <w:pStyle w:val="ListParagraph"/>
        <w:numPr>
          <w:ilvl w:val="0"/>
          <w:numId w:val="11"/>
        </w:numPr>
        <w:tabs>
          <w:tab w:val="left" w:pos="540"/>
        </w:tabs>
        <w:ind w:left="360"/>
        <w:rPr>
          <w:rFonts w:cstheme="minorHAnsi"/>
        </w:rPr>
      </w:pPr>
      <w:r w:rsidRPr="00870892">
        <w:rPr>
          <w:rFonts w:cstheme="minorHAnsi"/>
          <w:color w:val="000000" w:themeColor="text1"/>
        </w:rPr>
        <w:t>More courses will require lectures to be via remote format.  This will require additional l</w:t>
      </w:r>
      <w:r w:rsidRPr="00870892">
        <w:rPr>
          <w:rFonts w:cstheme="minorHAnsi"/>
          <w:color w:val="000000" w:themeColor="text1"/>
        </w:rPr>
        <w:t xml:space="preserve">ecture capture capability </w:t>
      </w:r>
      <w:r w:rsidRPr="00870892">
        <w:rPr>
          <w:rFonts w:cstheme="minorHAnsi"/>
          <w:color w:val="000000" w:themeColor="text1"/>
        </w:rPr>
        <w:t xml:space="preserve">be </w:t>
      </w:r>
      <w:r w:rsidRPr="00870892">
        <w:rPr>
          <w:rFonts w:cstheme="minorHAnsi"/>
          <w:color w:val="000000" w:themeColor="text1"/>
        </w:rPr>
        <w:t xml:space="preserve">added into classrooms.  </w:t>
      </w:r>
      <w:r w:rsidRPr="00870892">
        <w:rPr>
          <w:rFonts w:cstheme="minorHAnsi"/>
        </w:rPr>
        <w:t>Furthermore, any</w:t>
      </w:r>
      <w:r w:rsidRPr="00870892">
        <w:rPr>
          <w:rFonts w:cstheme="minorHAnsi"/>
        </w:rPr>
        <w:t xml:space="preserve"> synchronous offerings must be recorded so students can watch asynchronously (budget implication: equipment/installation costs)</w:t>
      </w:r>
    </w:p>
    <w:p w:rsidRPr="00870892" w:rsidR="00CB52A3" w:rsidP="00DA3E5B" w:rsidRDefault="00CB52A3" w14:paraId="48ECDF79" w14:textId="0F2ECA70">
      <w:pPr>
        <w:rPr>
          <w:rFonts w:cstheme="minorHAnsi"/>
          <w:b/>
          <w:bCs/>
          <w:u w:val="single"/>
        </w:rPr>
      </w:pPr>
      <w:r w:rsidRPr="00870892">
        <w:rPr>
          <w:rFonts w:cstheme="minorHAnsi"/>
          <w:b/>
          <w:bCs/>
          <w:u w:val="single"/>
        </w:rPr>
        <w:t>Classroom Hygiene and Protocols</w:t>
      </w:r>
      <w:r w:rsidRPr="00870892" w:rsidR="00DA3E5B">
        <w:rPr>
          <w:rFonts w:cstheme="minorHAnsi"/>
          <w:b/>
          <w:bCs/>
          <w:u w:val="single"/>
        </w:rPr>
        <w:t>:</w:t>
      </w:r>
    </w:p>
    <w:p w:rsidRPr="00870892" w:rsidR="002E4940" w:rsidP="002E4940" w:rsidRDefault="002E4940" w14:paraId="4D05F638" w14:textId="77777777">
      <w:pPr>
        <w:numPr>
          <w:ilvl w:val="0"/>
          <w:numId w:val="18"/>
        </w:numPr>
        <w:ind w:left="360"/>
        <w:contextualSpacing/>
        <w:rPr>
          <w:rFonts w:cstheme="minorHAnsi"/>
        </w:rPr>
      </w:pPr>
      <w:r w:rsidRPr="00870892">
        <w:rPr>
          <w:rFonts w:cstheme="minorHAnsi"/>
        </w:rPr>
        <w:t>Hygienic protocols require time and therefore impacts Course Schedules – 3 options</w:t>
      </w:r>
    </w:p>
    <w:p w:rsidRPr="00870892" w:rsidR="00F60CFA" w:rsidP="006F1E85" w:rsidRDefault="002C51D6" w14:paraId="5F3F5E71" w14:textId="77777777">
      <w:pPr>
        <w:pStyle w:val="ListParagraph"/>
        <w:numPr>
          <w:ilvl w:val="0"/>
          <w:numId w:val="28"/>
        </w:numPr>
        <w:rPr>
          <w:rFonts w:cstheme="minorHAnsi"/>
        </w:rPr>
      </w:pPr>
      <w:r w:rsidRPr="00870892">
        <w:rPr>
          <w:rFonts w:cstheme="minorHAnsi"/>
          <w:color w:val="FF0000"/>
        </w:rPr>
        <w:t>Shorten class period by 10 minutes</w:t>
      </w:r>
      <w:r w:rsidRPr="00870892" w:rsidR="009348C1">
        <w:rPr>
          <w:rFonts w:cstheme="minorHAnsi"/>
          <w:color w:val="FF0000"/>
        </w:rPr>
        <w:t xml:space="preserve"> </w:t>
      </w:r>
      <w:r w:rsidRPr="00870892" w:rsidR="009348C1">
        <w:rPr>
          <w:rFonts w:cstheme="minorHAnsi"/>
          <w:color w:val="000000" w:themeColor="text1"/>
        </w:rPr>
        <w:t>to</w:t>
      </w:r>
      <w:r w:rsidRPr="00870892" w:rsidR="0033380E">
        <w:rPr>
          <w:rFonts w:cstheme="minorHAnsi"/>
          <w:color w:val="000000" w:themeColor="text1"/>
        </w:rPr>
        <w:t xml:space="preserve"> </w:t>
      </w:r>
      <w:r w:rsidRPr="00870892" w:rsidR="0033380E">
        <w:rPr>
          <w:rFonts w:cstheme="minorHAnsi"/>
        </w:rPr>
        <w:t>provide 20 minutes of cleaning time</w:t>
      </w:r>
      <w:r w:rsidRPr="00870892">
        <w:rPr>
          <w:rFonts w:cstheme="minorHAnsi"/>
        </w:rPr>
        <w:t xml:space="preserve"> between classes</w:t>
      </w:r>
      <w:r w:rsidRPr="00870892" w:rsidR="009348C1">
        <w:rPr>
          <w:rFonts w:cstheme="minorHAnsi"/>
        </w:rPr>
        <w:t>. A</w:t>
      </w:r>
      <w:r w:rsidRPr="00870892" w:rsidR="0033380E">
        <w:rPr>
          <w:rFonts w:cstheme="minorHAnsi"/>
        </w:rPr>
        <w:t>dd online</w:t>
      </w:r>
      <w:r w:rsidRPr="00870892" w:rsidR="009348C1">
        <w:rPr>
          <w:rFonts w:cstheme="minorHAnsi"/>
        </w:rPr>
        <w:t xml:space="preserve"> component</w:t>
      </w:r>
      <w:r w:rsidRPr="00870892" w:rsidR="0033380E">
        <w:rPr>
          <w:rFonts w:cstheme="minorHAnsi"/>
        </w:rPr>
        <w:t xml:space="preserve"> to make up </w:t>
      </w:r>
      <w:r w:rsidRPr="00870892">
        <w:rPr>
          <w:rFonts w:cstheme="minorHAnsi"/>
        </w:rPr>
        <w:t xml:space="preserve">for </w:t>
      </w:r>
      <w:r w:rsidRPr="00870892" w:rsidR="0033380E">
        <w:rPr>
          <w:rFonts w:cstheme="minorHAnsi"/>
        </w:rPr>
        <w:t>time loss in order not to impact accreditation.</w:t>
      </w:r>
      <w:r w:rsidRPr="00870892" w:rsidR="00F60CFA">
        <w:rPr>
          <w:rFonts w:cstheme="minorHAnsi"/>
        </w:rPr>
        <w:t xml:space="preserve">  F</w:t>
      </w:r>
      <w:r w:rsidRPr="00870892" w:rsidR="00F60CFA">
        <w:rPr>
          <w:rFonts w:cstheme="minorHAnsi"/>
        </w:rPr>
        <w:t xml:space="preserve">aculty will need to agree to adjust course content and expectations accordingly. </w:t>
      </w:r>
      <w:r w:rsidRPr="00870892" w:rsidR="0033380E">
        <w:rPr>
          <w:rFonts w:cstheme="minorHAnsi"/>
        </w:rPr>
        <w:t xml:space="preserve"> </w:t>
      </w:r>
      <w:r w:rsidRPr="00870892" w:rsidR="009348C1">
        <w:rPr>
          <w:rFonts w:cstheme="minorHAnsi"/>
          <w:b/>
          <w:bCs/>
        </w:rPr>
        <w:t xml:space="preserve"> </w:t>
      </w:r>
      <w:r w:rsidRPr="00870892" w:rsidR="00F60CFA">
        <w:rPr>
          <w:rFonts w:cstheme="minorHAnsi"/>
          <w:b/>
          <w:bCs/>
        </w:rPr>
        <w:t>Recommended</w:t>
      </w:r>
    </w:p>
    <w:p w:rsidRPr="00870892" w:rsidR="00F60CFA" w:rsidP="006F1E85" w:rsidRDefault="00F60CFA" w14:paraId="7F5B7E09" w14:textId="1D085B0D">
      <w:pPr>
        <w:pStyle w:val="ListParagraph"/>
        <w:numPr>
          <w:ilvl w:val="0"/>
          <w:numId w:val="28"/>
        </w:numPr>
        <w:rPr>
          <w:rFonts w:cstheme="minorHAnsi"/>
        </w:rPr>
      </w:pPr>
      <w:r w:rsidRPr="00870892">
        <w:rPr>
          <w:rFonts w:cstheme="minorHAnsi"/>
        </w:rPr>
        <w:t>S</w:t>
      </w:r>
      <w:r w:rsidRPr="00870892">
        <w:rPr>
          <w:rFonts w:cstheme="minorHAnsi"/>
        </w:rPr>
        <w:t xml:space="preserve">chedule GA classrooms for every other time period and clean during the intervening hour.  This would reduce our RI teaching capacity by 50%. </w:t>
      </w:r>
      <w:r w:rsidRPr="00870892">
        <w:rPr>
          <w:rFonts w:cstheme="minorHAnsi"/>
          <w:b/>
          <w:bCs/>
        </w:rPr>
        <w:t>Not recommended.</w:t>
      </w:r>
    </w:p>
    <w:p w:rsidRPr="00870892" w:rsidR="002E4940" w:rsidP="0024170F" w:rsidRDefault="00F60CFA" w14:paraId="2BD9A76F" w14:textId="688089A7">
      <w:pPr>
        <w:pStyle w:val="ListParagraph"/>
        <w:numPr>
          <w:ilvl w:val="0"/>
          <w:numId w:val="28"/>
        </w:numPr>
        <w:rPr>
          <w:rFonts w:cstheme="minorHAnsi"/>
        </w:rPr>
      </w:pPr>
      <w:r w:rsidRPr="00870892">
        <w:rPr>
          <w:rFonts w:cstheme="minorHAnsi"/>
        </w:rPr>
        <w:t xml:space="preserve">Adjust the uniform time code to </w:t>
      </w:r>
      <w:r w:rsidRPr="00870892" w:rsidR="0024170F">
        <w:rPr>
          <w:rFonts w:cstheme="minorHAnsi"/>
        </w:rPr>
        <w:t>include</w:t>
      </w:r>
      <w:r w:rsidRPr="00870892">
        <w:rPr>
          <w:rFonts w:cstheme="minorHAnsi"/>
        </w:rPr>
        <w:t xml:space="preserve"> </w:t>
      </w:r>
      <w:r w:rsidRPr="00870892" w:rsidR="002E4940">
        <w:rPr>
          <w:rFonts w:cstheme="minorHAnsi"/>
        </w:rPr>
        <w:t xml:space="preserve">at least </w:t>
      </w:r>
      <w:r w:rsidRPr="00870892">
        <w:rPr>
          <w:rFonts w:cstheme="minorHAnsi"/>
        </w:rPr>
        <w:t xml:space="preserve">30 minutes </w:t>
      </w:r>
      <w:r w:rsidRPr="00870892">
        <w:rPr>
          <w:rFonts w:cstheme="minorHAnsi"/>
        </w:rPr>
        <w:t>cleaning time between classes</w:t>
      </w:r>
      <w:r w:rsidRPr="00870892">
        <w:rPr>
          <w:rFonts w:cstheme="minorHAnsi"/>
        </w:rPr>
        <w:t>. This</w:t>
      </w:r>
      <w:r w:rsidRPr="00870892">
        <w:rPr>
          <w:rFonts w:cstheme="minorHAnsi"/>
        </w:rPr>
        <w:t xml:space="preserve"> would throw off schedules, losing 2</w:t>
      </w:r>
      <w:r w:rsidRPr="00870892">
        <w:rPr>
          <w:rFonts w:cstheme="minorHAnsi"/>
        </w:rPr>
        <w:t>+</w:t>
      </w:r>
      <w:r w:rsidRPr="00870892">
        <w:rPr>
          <w:rFonts w:cstheme="minorHAnsi"/>
        </w:rPr>
        <w:t xml:space="preserve"> hours of instruction time</w:t>
      </w:r>
      <w:r w:rsidRPr="00870892" w:rsidR="002E4940">
        <w:rPr>
          <w:rFonts w:cstheme="minorHAnsi"/>
        </w:rPr>
        <w:t xml:space="preserve"> per classroom</w:t>
      </w:r>
      <w:r w:rsidRPr="00870892">
        <w:rPr>
          <w:rFonts w:cstheme="minorHAnsi"/>
        </w:rPr>
        <w:t xml:space="preserve"> </w:t>
      </w:r>
      <w:proofErr w:type="spellStart"/>
      <w:r w:rsidRPr="00870892">
        <w:rPr>
          <w:rFonts w:cstheme="minorHAnsi"/>
        </w:rPr>
        <w:t>per</w:t>
      </w:r>
      <w:proofErr w:type="spellEnd"/>
      <w:r w:rsidRPr="00870892">
        <w:rPr>
          <w:rFonts w:cstheme="minorHAnsi"/>
        </w:rPr>
        <w:t xml:space="preserve"> day AND the RO would have to manually adjust 5,310 sections. </w:t>
      </w:r>
      <w:r w:rsidRPr="00870892">
        <w:rPr>
          <w:rFonts w:cstheme="minorHAnsi"/>
        </w:rPr>
        <w:t xml:space="preserve"> </w:t>
      </w:r>
      <w:r w:rsidRPr="00870892">
        <w:rPr>
          <w:rFonts w:cstheme="minorHAnsi"/>
          <w:b/>
          <w:bCs/>
        </w:rPr>
        <w:t>Not recommended.</w:t>
      </w:r>
    </w:p>
    <w:p w:rsidRPr="00870892" w:rsidR="006F1E85" w:rsidP="006F1E85" w:rsidRDefault="006F1E85" w14:paraId="0B1A89A6" w14:textId="679074B1">
      <w:pPr>
        <w:pStyle w:val="ListParagraph"/>
        <w:numPr>
          <w:ilvl w:val="0"/>
          <w:numId w:val="18"/>
        </w:numPr>
        <w:ind w:left="360"/>
        <w:rPr>
          <w:rFonts w:cstheme="minorHAnsi"/>
        </w:rPr>
      </w:pPr>
      <w:r w:rsidRPr="00870892">
        <w:rPr>
          <w:rFonts w:cstheme="minorHAnsi"/>
        </w:rPr>
        <w:t>Responsibility for hygienic protocols within classroom spaces. Options include:</w:t>
      </w:r>
    </w:p>
    <w:p w:rsidRPr="00870892" w:rsidR="006F1E85" w:rsidP="006F1E85" w:rsidRDefault="006F1E85" w14:paraId="13C2C9A1" w14:textId="788CAC2D">
      <w:pPr>
        <w:numPr>
          <w:ilvl w:val="1"/>
          <w:numId w:val="3"/>
        </w:numPr>
        <w:ind w:left="720"/>
        <w:contextualSpacing/>
        <w:rPr>
          <w:rFonts w:cstheme="minorHAnsi"/>
        </w:rPr>
      </w:pPr>
      <w:r w:rsidRPr="00870892">
        <w:rPr>
          <w:rFonts w:cstheme="minorHAnsi"/>
          <w:color w:val="FF0000"/>
        </w:rPr>
        <w:t>Students</w:t>
      </w:r>
      <w:r w:rsidRPr="00870892">
        <w:rPr>
          <w:rFonts w:cstheme="minorHAnsi"/>
          <w:color w:val="FF0000"/>
        </w:rPr>
        <w:t xml:space="preserve"> clean their own spaces before/after classes </w:t>
      </w:r>
      <w:r w:rsidRPr="00870892">
        <w:rPr>
          <w:rFonts w:cstheme="minorHAnsi"/>
        </w:rPr>
        <w:t>– may have legal ramifications, especially if number of virus cases increases</w:t>
      </w:r>
      <w:r w:rsidRPr="00870892">
        <w:rPr>
          <w:rFonts w:cstheme="minorHAnsi"/>
        </w:rPr>
        <w:t xml:space="preserve">. </w:t>
      </w:r>
      <w:r w:rsidRPr="00870892">
        <w:rPr>
          <w:rFonts w:cstheme="minorHAnsi"/>
          <w:b/>
        </w:rPr>
        <w:t xml:space="preserve"> </w:t>
      </w:r>
      <w:r w:rsidRPr="00870892">
        <w:rPr>
          <w:rFonts w:cstheme="minorHAnsi"/>
          <w:b/>
        </w:rPr>
        <w:t>Recommended</w:t>
      </w:r>
    </w:p>
    <w:p w:rsidRPr="00870892" w:rsidR="006F1E85" w:rsidP="006F1E85" w:rsidRDefault="006F1E85" w14:paraId="4C11F5BD" w14:textId="2873BC06">
      <w:pPr>
        <w:numPr>
          <w:ilvl w:val="1"/>
          <w:numId w:val="3"/>
        </w:numPr>
        <w:ind w:left="720"/>
        <w:contextualSpacing/>
        <w:rPr>
          <w:rFonts w:cstheme="minorHAnsi"/>
        </w:rPr>
      </w:pPr>
      <w:r w:rsidRPr="00870892">
        <w:rPr>
          <w:rFonts w:cstheme="minorHAnsi"/>
        </w:rPr>
        <w:t xml:space="preserve">Facilities staff – currently not enough </w:t>
      </w:r>
      <w:r w:rsidRPr="00870892" w:rsidR="0024170F">
        <w:rPr>
          <w:rFonts w:cstheme="minorHAnsi"/>
        </w:rPr>
        <w:t xml:space="preserve">bandwidth in </w:t>
      </w:r>
      <w:r w:rsidRPr="00870892">
        <w:rPr>
          <w:rFonts w:cstheme="minorHAnsi"/>
        </w:rPr>
        <w:t>facilities staff to clean rooms</w:t>
      </w:r>
    </w:p>
    <w:p w:rsidRPr="00870892" w:rsidR="006F1E85" w:rsidP="006F1E85" w:rsidRDefault="006F1E85" w14:paraId="32BDEB06" w14:textId="708DA454">
      <w:pPr>
        <w:numPr>
          <w:ilvl w:val="1"/>
          <w:numId w:val="3"/>
        </w:numPr>
        <w:ind w:left="720"/>
        <w:contextualSpacing/>
        <w:rPr>
          <w:rFonts w:cstheme="minorHAnsi"/>
        </w:rPr>
      </w:pPr>
      <w:r w:rsidRPr="00870892">
        <w:rPr>
          <w:rFonts w:cstheme="minorHAnsi"/>
        </w:rPr>
        <w:t xml:space="preserve">Cleaning supplies need to be in every room </w:t>
      </w:r>
      <w:r w:rsidRPr="00870892" w:rsidR="0024170F">
        <w:rPr>
          <w:rFonts w:cstheme="minorHAnsi"/>
        </w:rPr>
        <w:t xml:space="preserve">and </w:t>
      </w:r>
      <w:r w:rsidRPr="00870892">
        <w:rPr>
          <w:rFonts w:cstheme="minorHAnsi"/>
        </w:rPr>
        <w:t>in hallways and maintained regularly</w:t>
      </w:r>
    </w:p>
    <w:p w:rsidRPr="00870892" w:rsidR="006F1E85" w:rsidP="006F1E85" w:rsidRDefault="006F1E85" w14:paraId="3AEE0E3C" w14:textId="77777777">
      <w:pPr>
        <w:numPr>
          <w:ilvl w:val="1"/>
          <w:numId w:val="3"/>
        </w:numPr>
        <w:ind w:left="720"/>
        <w:contextualSpacing/>
        <w:rPr>
          <w:rFonts w:cstheme="minorHAnsi"/>
        </w:rPr>
      </w:pPr>
      <w:r w:rsidRPr="00870892">
        <w:rPr>
          <w:rFonts w:cstheme="minorHAnsi"/>
        </w:rPr>
        <w:t>Protocols for entering and leaving spaces will need to be developed</w:t>
      </w:r>
    </w:p>
    <w:p w:rsidRPr="00870892" w:rsidR="009348C1" w:rsidP="000903EB" w:rsidRDefault="009348C1" w14:paraId="119CAF94" w14:textId="40EA987A">
      <w:pPr>
        <w:contextualSpacing/>
        <w:rPr>
          <w:rFonts w:cstheme="minorHAnsi"/>
        </w:rPr>
      </w:pPr>
    </w:p>
    <w:p w:rsidRPr="00870892" w:rsidR="0016435D" w:rsidP="000903EB" w:rsidRDefault="0016435D" w14:paraId="02E865B4" w14:textId="289254A7">
      <w:pPr>
        <w:contextualSpacing/>
        <w:rPr>
          <w:rFonts w:cstheme="minorHAnsi"/>
        </w:rPr>
      </w:pPr>
    </w:p>
    <w:p w:rsidRPr="00870892" w:rsidR="0016435D" w:rsidP="000903EB" w:rsidRDefault="0016435D" w14:paraId="10C64F3C" w14:textId="77777777">
      <w:pPr>
        <w:contextualSpacing/>
        <w:rPr>
          <w:rFonts w:cstheme="minorHAnsi"/>
        </w:rPr>
      </w:pPr>
    </w:p>
    <w:p w:rsidRPr="00870892" w:rsidR="00080EAE" w:rsidP="000903EB" w:rsidRDefault="00080EAE" w14:paraId="622D74A6" w14:textId="62E62696">
      <w:pPr>
        <w:rPr>
          <w:rFonts w:cstheme="minorHAnsi"/>
          <w:b/>
          <w:bCs/>
          <w:u w:val="single"/>
        </w:rPr>
      </w:pPr>
      <w:r w:rsidRPr="00870892">
        <w:rPr>
          <w:rFonts w:cstheme="minorHAnsi"/>
          <w:b/>
          <w:bCs/>
          <w:u w:val="single"/>
        </w:rPr>
        <w:lastRenderedPageBreak/>
        <w:t>Scheduling courses:</w:t>
      </w:r>
    </w:p>
    <w:p w:rsidRPr="00870892" w:rsidR="00080EAE" w:rsidP="004846F4" w:rsidRDefault="00080EAE" w14:paraId="25560CEF" w14:textId="5E90A71F">
      <w:pPr>
        <w:rPr>
          <w:rFonts w:cstheme="minorHAnsi"/>
        </w:rPr>
      </w:pPr>
      <w:r w:rsidRPr="00870892">
        <w:rPr>
          <w:rFonts w:cstheme="minorHAnsi"/>
        </w:rPr>
        <w:t>Assuming an 8am – 10pm schedule, there are 27 timeslots x 16 GA classrooms that can seat ≥50 students following social distancing guidelines provided by facilities. That results in 432 available scheduling slots.</w:t>
      </w:r>
    </w:p>
    <w:p w:rsidRPr="00870892" w:rsidR="0024170F" w:rsidP="004846F4" w:rsidRDefault="0024170F" w14:paraId="6E683497" w14:textId="3A1BE05F">
      <w:pPr>
        <w:rPr>
          <w:rFonts w:cstheme="minorHAnsi"/>
        </w:rPr>
      </w:pPr>
      <w:r w:rsidRPr="00870892">
        <w:rPr>
          <w:rFonts w:cstheme="minorHAnsi"/>
        </w:rPr>
        <w:t>In order to maximize the number of F2F experiences offered to the most students, classes should generally remain in the same room they are typically scheduled in. This will require most (nearly all?) courses to divide the students into multiple groups in order to maintain 6’ distance requirement.  This would generally be left to the instructor, but options include: remote lecture; students divided into 2 or 3 groups and come for in-person F2F one class period.</w:t>
      </w:r>
    </w:p>
    <w:p w:rsidRPr="00870892" w:rsidR="002C24D1" w:rsidP="004846F4" w:rsidRDefault="000903EB" w14:paraId="6104DAD9" w14:textId="5A7B6065">
      <w:pPr>
        <w:pStyle w:val="ListParagraph"/>
        <w:numPr>
          <w:ilvl w:val="0"/>
          <w:numId w:val="32"/>
        </w:numPr>
        <w:ind w:left="360"/>
        <w:rPr>
          <w:rFonts w:cstheme="minorHAnsi"/>
        </w:rPr>
      </w:pPr>
      <w:r w:rsidRPr="00870892">
        <w:rPr>
          <w:rFonts w:cstheme="minorHAnsi"/>
          <w:u w:val="single"/>
        </w:rPr>
        <w:t xml:space="preserve">Approaches for Large Lecture Courses </w:t>
      </w:r>
      <w:r w:rsidRPr="00870892">
        <w:rPr>
          <w:rFonts w:cstheme="minorHAnsi"/>
        </w:rPr>
        <w:t>(100+ capacity). There are approximately 240 sections of courses over 100 students.</w:t>
      </w:r>
      <w:r w:rsidRPr="00870892" w:rsidR="00C70046">
        <w:rPr>
          <w:rFonts w:cstheme="minorHAnsi"/>
        </w:rPr>
        <w:t xml:space="preserve"> Since </w:t>
      </w:r>
      <w:r w:rsidRPr="00870892" w:rsidR="00221096">
        <w:rPr>
          <w:rFonts w:cstheme="minorHAnsi"/>
        </w:rPr>
        <w:t>we are assuming no more than 50 people can be in the same space at the same time, all large courses will need to either be fully remote or break up into smaller sections.</w:t>
      </w:r>
      <w:r w:rsidRPr="00870892" w:rsidR="002C24D1">
        <w:rPr>
          <w:rFonts w:cstheme="minorHAnsi"/>
        </w:rPr>
        <w:t xml:space="preserve"> We have developed more than six o</w:t>
      </w:r>
      <w:r w:rsidRPr="00870892" w:rsidR="00F96A77">
        <w:rPr>
          <w:rFonts w:cstheme="minorHAnsi"/>
        </w:rPr>
        <w:t>ption</w:t>
      </w:r>
      <w:r w:rsidRPr="00870892" w:rsidR="0024170F">
        <w:rPr>
          <w:rFonts w:cstheme="minorHAnsi"/>
        </w:rPr>
        <w:t>s</w:t>
      </w:r>
      <w:r w:rsidRPr="00870892" w:rsidR="002C24D1">
        <w:rPr>
          <w:rFonts w:cstheme="minorHAnsi"/>
        </w:rPr>
        <w:t xml:space="preserve"> that departments will use to address this shift. </w:t>
      </w:r>
      <w:r w:rsidRPr="00870892" w:rsidR="00F96A77">
        <w:rPr>
          <w:rFonts w:cstheme="minorHAnsi"/>
        </w:rPr>
        <w:t xml:space="preserve">  </w:t>
      </w:r>
    </w:p>
    <w:p w:rsidRPr="00870892" w:rsidR="000A66BD" w:rsidP="004846F4" w:rsidRDefault="000A66BD" w14:paraId="0E3AA758" w14:textId="18C98A28">
      <w:pPr>
        <w:pStyle w:val="ListParagraph"/>
        <w:numPr>
          <w:ilvl w:val="0"/>
          <w:numId w:val="32"/>
        </w:numPr>
        <w:ind w:left="360"/>
        <w:rPr>
          <w:rFonts w:cstheme="minorHAnsi"/>
        </w:rPr>
      </w:pPr>
      <w:r w:rsidRPr="00870892">
        <w:rPr>
          <w:rFonts w:cstheme="minorHAnsi"/>
          <w:u w:val="single"/>
        </w:rPr>
        <w:t>Mid-capacity courses</w:t>
      </w:r>
      <w:r w:rsidRPr="00870892">
        <w:rPr>
          <w:rFonts w:cstheme="minorHAnsi"/>
        </w:rPr>
        <w:t xml:space="preserve"> (25-99) There are currently 420 sections between 45-80 students. These course</w:t>
      </w:r>
      <w:r w:rsidRPr="00870892" w:rsidR="0024170F">
        <w:rPr>
          <w:rFonts w:cstheme="minorHAnsi"/>
        </w:rPr>
        <w:t>s</w:t>
      </w:r>
      <w:r w:rsidRPr="00870892">
        <w:rPr>
          <w:rFonts w:cstheme="minorHAnsi"/>
        </w:rPr>
        <w:t xml:space="preserve"> will </w:t>
      </w:r>
      <w:r w:rsidRPr="00870892" w:rsidR="0024170F">
        <w:rPr>
          <w:rFonts w:cstheme="minorHAnsi"/>
        </w:rPr>
        <w:t xml:space="preserve">either </w:t>
      </w:r>
      <w:r w:rsidRPr="00870892">
        <w:rPr>
          <w:rFonts w:cstheme="minorHAnsi"/>
        </w:rPr>
        <w:t>need to move to larger classrooms or form smaller units via on-line lectures and F2F breakouts</w:t>
      </w:r>
    </w:p>
    <w:p w:rsidRPr="00870892" w:rsidR="0024170F" w:rsidP="004846F4" w:rsidRDefault="00F72575" w14:paraId="1844AD65" w14:textId="75840FE0">
      <w:pPr>
        <w:pStyle w:val="ListParagraph"/>
        <w:numPr>
          <w:ilvl w:val="0"/>
          <w:numId w:val="32"/>
        </w:numPr>
        <w:ind w:left="360"/>
        <w:rPr>
          <w:rFonts w:cstheme="minorHAnsi"/>
        </w:rPr>
      </w:pPr>
      <w:r w:rsidRPr="00870892">
        <w:rPr>
          <w:rFonts w:cstheme="minorHAnsi"/>
          <w:u w:val="single"/>
        </w:rPr>
        <w:t>Small E</w:t>
      </w:r>
      <w:r w:rsidRPr="00870892" w:rsidR="00453B9A">
        <w:rPr>
          <w:rFonts w:cstheme="minorHAnsi"/>
          <w:u w:val="single"/>
        </w:rPr>
        <w:t>nrollment</w:t>
      </w:r>
      <w:r w:rsidRPr="00870892">
        <w:rPr>
          <w:rFonts w:cstheme="minorHAnsi"/>
          <w:u w:val="single"/>
        </w:rPr>
        <w:t xml:space="preserve"> </w:t>
      </w:r>
      <w:r w:rsidRPr="00870892" w:rsidR="00F96A77">
        <w:rPr>
          <w:rFonts w:cstheme="minorHAnsi"/>
          <w:u w:val="single"/>
        </w:rPr>
        <w:t xml:space="preserve">(≤ 24) </w:t>
      </w:r>
      <w:r w:rsidRPr="00870892">
        <w:rPr>
          <w:rFonts w:cstheme="minorHAnsi"/>
          <w:u w:val="single"/>
        </w:rPr>
        <w:t>Courses</w:t>
      </w:r>
      <w:r w:rsidRPr="00870892" w:rsidR="00080EAE">
        <w:rPr>
          <w:rFonts w:cstheme="minorHAnsi"/>
          <w:u w:val="single"/>
        </w:rPr>
        <w:t xml:space="preserve">. </w:t>
      </w:r>
      <w:r w:rsidRPr="00870892" w:rsidR="00080EAE">
        <w:rPr>
          <w:rFonts w:cstheme="minorHAnsi"/>
        </w:rPr>
        <w:t xml:space="preserve">There are approximately 1900 sections of courses with &lt;24 students (e.g. </w:t>
      </w:r>
      <w:r w:rsidRPr="00870892" w:rsidR="00453B9A">
        <w:rPr>
          <w:rFonts w:cstheme="minorHAnsi"/>
        </w:rPr>
        <w:t>studios, labs, practic</w:t>
      </w:r>
      <w:r w:rsidRPr="00870892" w:rsidR="0024170F">
        <w:rPr>
          <w:rFonts w:cstheme="minorHAnsi"/>
        </w:rPr>
        <w:t>um</w:t>
      </w:r>
      <w:r w:rsidRPr="00870892" w:rsidR="00080EAE">
        <w:rPr>
          <w:rFonts w:cstheme="minorHAnsi"/>
        </w:rPr>
        <w:t>)</w:t>
      </w:r>
      <w:r w:rsidRPr="00870892" w:rsidR="002C24D1">
        <w:rPr>
          <w:rFonts w:cstheme="minorHAnsi"/>
        </w:rPr>
        <w:t xml:space="preserve">. </w:t>
      </w:r>
      <w:r w:rsidRPr="00870892" w:rsidR="0024170F">
        <w:rPr>
          <w:rFonts w:cstheme="minorHAnsi"/>
        </w:rPr>
        <w:t xml:space="preserve"> These courses will also need to adapt for the 6-foot distance criterion. </w:t>
      </w:r>
    </w:p>
    <w:p w:rsidRPr="00870892" w:rsidR="0024170F" w:rsidP="00453B9A" w:rsidRDefault="0024170F" w14:paraId="66D8D228" w14:textId="290E2F84">
      <w:pPr>
        <w:rPr>
          <w:rFonts w:cstheme="minorHAnsi"/>
        </w:rPr>
      </w:pPr>
      <w:r w:rsidRPr="00870892">
        <w:rPr>
          <w:rFonts w:cstheme="minorHAnsi"/>
          <w:b/>
          <w:bCs/>
          <w:u w:val="single"/>
        </w:rPr>
        <w:t>How much F2F is possible</w:t>
      </w:r>
      <w:r w:rsidRPr="00870892">
        <w:rPr>
          <w:rFonts w:cstheme="minorHAnsi"/>
        </w:rPr>
        <w:t xml:space="preserve">? In the proposed model, if EVERY course </w:t>
      </w:r>
      <w:r w:rsidRPr="00870892" w:rsidR="003F39B9">
        <w:rPr>
          <w:rFonts w:cstheme="minorHAnsi"/>
        </w:rPr>
        <w:t>is</w:t>
      </w:r>
      <w:r w:rsidRPr="00870892">
        <w:rPr>
          <w:rFonts w:cstheme="minorHAnsi"/>
        </w:rPr>
        <w:t xml:space="preserve"> on-campus in the regularly assigned </w:t>
      </w:r>
      <w:r w:rsidRPr="00870892" w:rsidR="004846F4">
        <w:rPr>
          <w:rFonts w:cstheme="minorHAnsi"/>
        </w:rPr>
        <w:t>time and place</w:t>
      </w:r>
      <w:r w:rsidRPr="00870892">
        <w:rPr>
          <w:rFonts w:cstheme="minorHAnsi"/>
        </w:rPr>
        <w:t>, then 100% of the courses will be able to have a F2F component.  Every student will experience F2F 33-50% of the time in each c</w:t>
      </w:r>
      <w:r w:rsidRPr="00870892" w:rsidR="003F39B9">
        <w:rPr>
          <w:rFonts w:cstheme="minorHAnsi"/>
        </w:rPr>
        <w:t>ourse</w:t>
      </w:r>
      <w:r w:rsidRPr="00870892">
        <w:rPr>
          <w:rFonts w:cstheme="minorHAnsi"/>
        </w:rPr>
        <w:t xml:space="preserve">, the remaining 50-67% will be offered remote. </w:t>
      </w:r>
    </w:p>
    <w:p w:rsidRPr="00870892" w:rsidR="0024170F" w:rsidP="00453B9A" w:rsidRDefault="0024170F" w14:paraId="00C144AB" w14:textId="15B75B5E">
      <w:pPr>
        <w:rPr>
          <w:rFonts w:cstheme="minorHAnsi"/>
        </w:rPr>
      </w:pPr>
      <w:r w:rsidRPr="00870892">
        <w:rPr>
          <w:rFonts w:cstheme="minorHAnsi"/>
        </w:rPr>
        <w:t>What could increase the F2F percentage?</w:t>
      </w:r>
    </w:p>
    <w:p w:rsidRPr="00870892" w:rsidR="009F7701" w:rsidP="00193646" w:rsidRDefault="009F7701" w14:paraId="3D31AB6D" w14:textId="54B9E6C2">
      <w:pPr>
        <w:pStyle w:val="ListParagraph"/>
        <w:numPr>
          <w:ilvl w:val="0"/>
          <w:numId w:val="35"/>
        </w:numPr>
        <w:rPr>
          <w:rFonts w:cstheme="minorHAnsi"/>
        </w:rPr>
      </w:pPr>
      <w:r w:rsidRPr="00870892">
        <w:rPr>
          <w:rFonts w:cstheme="minorHAnsi"/>
        </w:rPr>
        <w:t xml:space="preserve">State or County </w:t>
      </w:r>
      <w:r w:rsidRPr="00870892">
        <w:rPr>
          <w:rFonts w:cstheme="minorHAnsi"/>
        </w:rPr>
        <w:t>de</w:t>
      </w:r>
      <w:r w:rsidRPr="00870892">
        <w:rPr>
          <w:rFonts w:cstheme="minorHAnsi"/>
        </w:rPr>
        <w:t>creases in social distancing beyond 6’</w:t>
      </w:r>
    </w:p>
    <w:p w:rsidRPr="00870892" w:rsidR="009F7701" w:rsidP="00193646" w:rsidRDefault="009F7701" w14:paraId="358A5AF3" w14:textId="23AE77AD">
      <w:pPr>
        <w:pStyle w:val="ListParagraph"/>
        <w:numPr>
          <w:ilvl w:val="0"/>
          <w:numId w:val="35"/>
        </w:numPr>
        <w:rPr>
          <w:rFonts w:cstheme="minorHAnsi"/>
        </w:rPr>
      </w:pPr>
      <w:r w:rsidRPr="00870892">
        <w:rPr>
          <w:rFonts w:cstheme="minorHAnsi"/>
        </w:rPr>
        <w:t xml:space="preserve">State or County regulates maximum gathering size </w:t>
      </w:r>
      <w:r w:rsidRPr="00870892">
        <w:rPr>
          <w:rFonts w:cstheme="minorHAnsi"/>
        </w:rPr>
        <w:t>&gt;</w:t>
      </w:r>
      <w:r w:rsidRPr="00870892">
        <w:rPr>
          <w:rFonts w:cstheme="minorHAnsi"/>
        </w:rPr>
        <w:t>50</w:t>
      </w:r>
    </w:p>
    <w:p w:rsidRPr="00870892" w:rsidR="009F7701" w:rsidP="00193646" w:rsidRDefault="00396735" w14:paraId="3638D434" w14:textId="252F21B6">
      <w:pPr>
        <w:pStyle w:val="ListParagraph"/>
        <w:numPr>
          <w:ilvl w:val="0"/>
          <w:numId w:val="35"/>
        </w:numPr>
        <w:rPr>
          <w:rFonts w:cstheme="minorHAnsi"/>
        </w:rPr>
      </w:pPr>
      <w:r w:rsidRPr="00870892">
        <w:rPr>
          <w:rFonts w:cstheme="minorHAnsi"/>
        </w:rPr>
        <w:t>Large</w:t>
      </w:r>
      <w:r w:rsidRPr="00870892" w:rsidR="00A60BD3">
        <w:rPr>
          <w:rFonts w:cstheme="minorHAnsi"/>
        </w:rPr>
        <w:t xml:space="preserve"> lecture</w:t>
      </w:r>
      <w:r w:rsidRPr="00870892">
        <w:rPr>
          <w:rFonts w:cstheme="minorHAnsi"/>
        </w:rPr>
        <w:t xml:space="preserve"> classrooms vacated </w:t>
      </w:r>
      <w:r w:rsidRPr="00870892" w:rsidR="00A60BD3">
        <w:rPr>
          <w:rFonts w:cstheme="minorHAnsi"/>
        </w:rPr>
        <w:t>by large courses leaving room to switch medium sized courses to those locations.  This would permit some courses to be offered 100% F2F for all students.</w:t>
      </w:r>
    </w:p>
    <w:p w:rsidRPr="00870892" w:rsidR="004846F4" w:rsidP="00193646" w:rsidRDefault="004846F4" w14:paraId="1C2D1098" w14:textId="35455E63">
      <w:pPr>
        <w:pStyle w:val="ListParagraph"/>
        <w:numPr>
          <w:ilvl w:val="0"/>
          <w:numId w:val="35"/>
        </w:numPr>
        <w:rPr>
          <w:rFonts w:cstheme="minorHAnsi"/>
        </w:rPr>
      </w:pPr>
      <w:r w:rsidRPr="00870892">
        <w:rPr>
          <w:rFonts w:cstheme="minorHAnsi"/>
        </w:rPr>
        <w:t>Use of 28 additional hours of scheduling time by adding 4 hours to the M-F schedules and offering classes on Saturday</w:t>
      </w:r>
    </w:p>
    <w:p w:rsidRPr="00870892" w:rsidR="004846F4" w:rsidP="00193646" w:rsidRDefault="004846F4" w14:paraId="4142BF07" w14:textId="7182AFF8">
      <w:pPr>
        <w:pStyle w:val="ListParagraph"/>
        <w:numPr>
          <w:ilvl w:val="0"/>
          <w:numId w:val="35"/>
        </w:numPr>
        <w:rPr>
          <w:rFonts w:cstheme="minorHAnsi"/>
        </w:rPr>
      </w:pPr>
      <w:r w:rsidRPr="00870892">
        <w:rPr>
          <w:rFonts w:cstheme="minorHAnsi"/>
        </w:rPr>
        <w:t>Use of alternative non-classrooms, e.g. LSC, Moby, UCA, Alumni Center, Canvas, etc.</w:t>
      </w:r>
    </w:p>
    <w:p w:rsidRPr="00870892" w:rsidR="0024170F" w:rsidP="00453B9A" w:rsidRDefault="0024170F" w14:paraId="3195FBC0" w14:textId="67F84185">
      <w:pPr>
        <w:rPr>
          <w:rFonts w:cstheme="minorHAnsi"/>
        </w:rPr>
      </w:pPr>
      <w:r w:rsidRPr="00870892">
        <w:rPr>
          <w:rFonts w:cstheme="minorHAnsi"/>
        </w:rPr>
        <w:t>What could decrease the F2F percentage?</w:t>
      </w:r>
    </w:p>
    <w:p w:rsidRPr="00870892" w:rsidR="009F7701" w:rsidP="00193646" w:rsidRDefault="009F7701" w14:paraId="30858BFE" w14:textId="648FEA48">
      <w:pPr>
        <w:pStyle w:val="ListParagraph"/>
        <w:numPr>
          <w:ilvl w:val="0"/>
          <w:numId w:val="36"/>
        </w:numPr>
        <w:rPr>
          <w:rFonts w:cstheme="minorHAnsi"/>
        </w:rPr>
      </w:pPr>
      <w:r w:rsidRPr="00870892">
        <w:rPr>
          <w:rFonts w:cstheme="minorHAnsi"/>
        </w:rPr>
        <w:t>State or County increases in social distancing beyond 6’</w:t>
      </w:r>
    </w:p>
    <w:p w:rsidRPr="00870892" w:rsidR="009F7701" w:rsidP="00193646" w:rsidRDefault="009F7701" w14:paraId="001BC9D1" w14:textId="3C8D4FDF">
      <w:pPr>
        <w:pStyle w:val="ListParagraph"/>
        <w:numPr>
          <w:ilvl w:val="0"/>
          <w:numId w:val="36"/>
        </w:numPr>
        <w:rPr>
          <w:rFonts w:cstheme="minorHAnsi"/>
        </w:rPr>
      </w:pPr>
      <w:r w:rsidRPr="00870892">
        <w:rPr>
          <w:rFonts w:cstheme="minorHAnsi"/>
        </w:rPr>
        <w:t>State or County regulates maximum gathering size &lt;50</w:t>
      </w:r>
    </w:p>
    <w:p w:rsidRPr="00870892" w:rsidR="00A60BD3" w:rsidP="00193646" w:rsidRDefault="00A60BD3" w14:paraId="143DFE4C" w14:textId="49D3C020">
      <w:pPr>
        <w:pStyle w:val="ListParagraph"/>
        <w:numPr>
          <w:ilvl w:val="0"/>
          <w:numId w:val="36"/>
        </w:numPr>
        <w:rPr>
          <w:rFonts w:cstheme="minorHAnsi"/>
        </w:rPr>
      </w:pPr>
      <w:r w:rsidRPr="00870892">
        <w:rPr>
          <w:rFonts w:cstheme="minorHAnsi"/>
        </w:rPr>
        <w:t>State or County returns to Stay-at-Home Policy</w:t>
      </w:r>
    </w:p>
    <w:p w:rsidRPr="00870892" w:rsidR="00A60BD3" w:rsidP="00193646" w:rsidRDefault="00A60BD3" w14:paraId="4551DD60" w14:textId="0EFD6416">
      <w:pPr>
        <w:pStyle w:val="ListParagraph"/>
        <w:numPr>
          <w:ilvl w:val="0"/>
          <w:numId w:val="36"/>
        </w:numPr>
        <w:rPr>
          <w:rFonts w:cstheme="minorHAnsi"/>
        </w:rPr>
      </w:pPr>
      <w:r w:rsidRPr="00870892">
        <w:rPr>
          <w:rFonts w:cstheme="minorHAnsi"/>
        </w:rPr>
        <w:t xml:space="preserve">Faculty not wanting to come to campus and instead </w:t>
      </w:r>
      <w:r w:rsidRPr="00870892" w:rsidR="004846F4">
        <w:rPr>
          <w:rFonts w:cstheme="minorHAnsi"/>
        </w:rPr>
        <w:t xml:space="preserve">opting to </w:t>
      </w:r>
      <w:r w:rsidRPr="00870892">
        <w:rPr>
          <w:rFonts w:cstheme="minorHAnsi"/>
        </w:rPr>
        <w:t>teach solely remotely</w:t>
      </w:r>
      <w:r w:rsidRPr="00870892" w:rsidR="004846F4">
        <w:rPr>
          <w:rFonts w:cstheme="minorHAnsi"/>
        </w:rPr>
        <w:t>.  In these cases, the classrooms would be freed for other courses to be offered F2F.</w:t>
      </w:r>
    </w:p>
    <w:p w:rsidRPr="00870892" w:rsidR="00F72575" w:rsidP="00F72575" w:rsidRDefault="00F72575" w14:paraId="57FAFF80" w14:textId="536B4A21">
      <w:pPr>
        <w:rPr>
          <w:rFonts w:cstheme="minorHAnsi"/>
          <w:u w:val="single"/>
        </w:rPr>
      </w:pPr>
      <w:r w:rsidRPr="00870892">
        <w:rPr>
          <w:rFonts w:cstheme="minorHAnsi"/>
          <w:u w:val="single"/>
        </w:rPr>
        <w:t>Immediate General Steps for Departments, Colleges, and Campus</w:t>
      </w:r>
    </w:p>
    <w:p w:rsidRPr="00870892" w:rsidR="00F72575" w:rsidP="009348C1" w:rsidRDefault="00F72575" w14:paraId="5328A857" w14:textId="5607A7FB">
      <w:pPr>
        <w:numPr>
          <w:ilvl w:val="0"/>
          <w:numId w:val="9"/>
        </w:numPr>
        <w:spacing w:line="240" w:lineRule="auto"/>
        <w:contextualSpacing/>
        <w:rPr>
          <w:rFonts w:cstheme="minorHAnsi"/>
        </w:rPr>
      </w:pPr>
      <w:r w:rsidRPr="00870892">
        <w:rPr>
          <w:rFonts w:cstheme="minorHAnsi"/>
          <w:color w:val="FF0000"/>
        </w:rPr>
        <w:t xml:space="preserve">Increase lecture capture capacity </w:t>
      </w:r>
      <w:r w:rsidRPr="00870892">
        <w:rPr>
          <w:rFonts w:cstheme="minorHAnsi"/>
        </w:rPr>
        <w:t>immediately (only 52/184 classrooms are currently enabled)</w:t>
      </w:r>
    </w:p>
    <w:p w:rsidRPr="00870892" w:rsidR="00F72575" w:rsidP="009348C1" w:rsidRDefault="004846F4" w14:paraId="59CEFF73" w14:textId="708AAC9C">
      <w:pPr>
        <w:numPr>
          <w:ilvl w:val="0"/>
          <w:numId w:val="9"/>
        </w:numPr>
        <w:spacing w:line="240" w:lineRule="auto"/>
        <w:contextualSpacing/>
        <w:rPr>
          <w:rFonts w:cstheme="minorHAnsi"/>
        </w:rPr>
      </w:pPr>
      <w:r w:rsidRPr="00870892">
        <w:rPr>
          <w:rFonts w:cstheme="minorHAnsi"/>
          <w:color w:val="FF0000"/>
        </w:rPr>
        <w:lastRenderedPageBreak/>
        <w:t>Determine actual enrollments</w:t>
      </w:r>
      <w:r w:rsidRPr="00870892">
        <w:rPr>
          <w:rFonts w:cstheme="minorHAnsi"/>
        </w:rPr>
        <w:t xml:space="preserve">. </w:t>
      </w:r>
      <w:r w:rsidRPr="00870892" w:rsidR="002C24D1">
        <w:rPr>
          <w:rFonts w:cstheme="minorHAnsi"/>
        </w:rPr>
        <w:t xml:space="preserve">Departments “true up” </w:t>
      </w:r>
      <w:r w:rsidRPr="00870892" w:rsidR="00F72575">
        <w:rPr>
          <w:rFonts w:cstheme="minorHAnsi"/>
        </w:rPr>
        <w:t>estimated course enrollment</w:t>
      </w:r>
      <w:r w:rsidRPr="00870892">
        <w:rPr>
          <w:rFonts w:cstheme="minorHAnsi"/>
        </w:rPr>
        <w:t>-</w:t>
      </w:r>
      <w:r w:rsidRPr="00870892" w:rsidR="00F72575">
        <w:rPr>
          <w:rFonts w:cstheme="minorHAnsi"/>
        </w:rPr>
        <w:t>capacity with actual enrollment trends</w:t>
      </w:r>
    </w:p>
    <w:p w:rsidRPr="00870892" w:rsidR="00F72575" w:rsidP="009348C1" w:rsidRDefault="00F72575" w14:paraId="752AC38E" w14:textId="76F307C7">
      <w:pPr>
        <w:numPr>
          <w:ilvl w:val="0"/>
          <w:numId w:val="9"/>
        </w:numPr>
        <w:spacing w:line="240" w:lineRule="auto"/>
        <w:contextualSpacing/>
        <w:rPr>
          <w:rFonts w:cstheme="minorHAnsi"/>
        </w:rPr>
      </w:pPr>
      <w:r w:rsidRPr="00870892">
        <w:rPr>
          <w:rFonts w:cstheme="minorHAnsi"/>
        </w:rPr>
        <w:t xml:space="preserve">Develop-department specific lists of </w:t>
      </w:r>
      <w:r w:rsidRPr="00870892" w:rsidR="00DE651F">
        <w:rPr>
          <w:rFonts w:cstheme="minorHAnsi"/>
        </w:rPr>
        <w:t>“</w:t>
      </w:r>
      <w:r w:rsidRPr="00870892" w:rsidR="00BB3316">
        <w:rPr>
          <w:rFonts w:cstheme="minorHAnsi"/>
        </w:rPr>
        <w:t>priority</w:t>
      </w:r>
      <w:r w:rsidRPr="00870892" w:rsidR="00DE651F">
        <w:rPr>
          <w:rFonts w:cstheme="minorHAnsi"/>
        </w:rPr>
        <w:t>” courses</w:t>
      </w:r>
      <w:r w:rsidRPr="00870892" w:rsidR="769A5DB1">
        <w:rPr>
          <w:rFonts w:cstheme="minorHAnsi"/>
        </w:rPr>
        <w:t xml:space="preserve">: </w:t>
      </w:r>
      <w:r w:rsidRPr="00870892" w:rsidR="769A5DB1">
        <w:rPr>
          <w:rFonts w:cstheme="minorHAnsi"/>
          <w:color w:val="FF0000"/>
        </w:rPr>
        <w:t>Preliminary lists created.</w:t>
      </w:r>
    </w:p>
    <w:p w:rsidRPr="00870892" w:rsidR="00793F7C" w:rsidP="4E4F733A" w:rsidRDefault="00F72575" w14:paraId="049D0431" w14:textId="130CDE60">
      <w:pPr>
        <w:numPr>
          <w:ilvl w:val="0"/>
          <w:numId w:val="9"/>
        </w:numPr>
        <w:spacing w:line="240" w:lineRule="auto"/>
        <w:contextualSpacing/>
        <w:rPr>
          <w:rFonts w:eastAsiaTheme="minorEastAsia" w:cstheme="minorHAnsi"/>
        </w:rPr>
      </w:pPr>
      <w:r w:rsidRPr="00870892">
        <w:rPr>
          <w:rFonts w:cstheme="minorHAnsi"/>
        </w:rPr>
        <w:t xml:space="preserve">Departments identify </w:t>
      </w:r>
      <w:r w:rsidRPr="00870892" w:rsidR="00DE651F">
        <w:rPr>
          <w:rFonts w:cstheme="minorHAnsi"/>
        </w:rPr>
        <w:t>courses/</w:t>
      </w:r>
      <w:r w:rsidRPr="00870892">
        <w:rPr>
          <w:rFonts w:cstheme="minorHAnsi"/>
        </w:rPr>
        <w:t xml:space="preserve">instructors who </w:t>
      </w:r>
      <w:r w:rsidRPr="00870892" w:rsidR="00DE651F">
        <w:rPr>
          <w:rFonts w:cstheme="minorHAnsi"/>
        </w:rPr>
        <w:t xml:space="preserve">prefer to </w:t>
      </w:r>
      <w:r w:rsidRPr="00870892">
        <w:rPr>
          <w:rFonts w:cstheme="minorHAnsi"/>
        </w:rPr>
        <w:t>teach remotely in the fall</w:t>
      </w:r>
      <w:r w:rsidRPr="00870892" w:rsidR="00DE651F">
        <w:rPr>
          <w:rFonts w:cstheme="minorHAnsi"/>
        </w:rPr>
        <w:t xml:space="preserve"> so we can start releasing classrooms</w:t>
      </w:r>
      <w:r w:rsidRPr="00870892" w:rsidR="5E4A742F">
        <w:rPr>
          <w:rFonts w:cstheme="minorHAnsi"/>
        </w:rPr>
        <w:t xml:space="preserve">: </w:t>
      </w:r>
      <w:r w:rsidRPr="00870892" w:rsidR="25F07F4C">
        <w:rPr>
          <w:rFonts w:cstheme="minorHAnsi"/>
          <w:color w:val="FF0000"/>
        </w:rPr>
        <w:t>Preliminary numbers identified.</w:t>
      </w:r>
    </w:p>
    <w:p w:rsidRPr="00870892" w:rsidR="00E85231" w:rsidP="009348C1" w:rsidRDefault="00793F7C" w14:paraId="5BFA5133" w14:textId="60D5B0B2">
      <w:pPr>
        <w:numPr>
          <w:ilvl w:val="0"/>
          <w:numId w:val="9"/>
        </w:numPr>
        <w:spacing w:line="240" w:lineRule="auto"/>
        <w:contextualSpacing/>
        <w:rPr>
          <w:rFonts w:cstheme="minorHAnsi"/>
        </w:rPr>
      </w:pPr>
      <w:r w:rsidRPr="00870892">
        <w:rPr>
          <w:rFonts w:cstheme="minorHAnsi"/>
        </w:rPr>
        <w:t>Develop college-driven list of large-lecture courses</w:t>
      </w:r>
      <w:r w:rsidRPr="00870892" w:rsidR="00E85231">
        <w:rPr>
          <w:rFonts w:cstheme="minorHAnsi"/>
        </w:rPr>
        <w:t xml:space="preserve"> and options for offering </w:t>
      </w:r>
      <w:r w:rsidRPr="00870892" w:rsidR="009348C1">
        <w:rPr>
          <w:rFonts w:cstheme="minorHAnsi"/>
        </w:rPr>
        <w:t>as hybrid.</w:t>
      </w:r>
      <w:r w:rsidRPr="00870892" w:rsidR="5AAAF77F">
        <w:rPr>
          <w:rFonts w:cstheme="minorHAnsi"/>
        </w:rPr>
        <w:t xml:space="preserve"> </w:t>
      </w:r>
      <w:r w:rsidRPr="00870892" w:rsidR="5AAAF77F">
        <w:rPr>
          <w:rFonts w:cstheme="minorHAnsi"/>
          <w:color w:val="FF0000"/>
        </w:rPr>
        <w:t>Process started.</w:t>
      </w:r>
    </w:p>
    <w:p w:rsidRPr="00870892" w:rsidR="009348C1" w:rsidP="002F75F3" w:rsidRDefault="009348C1" w14:paraId="43EC1246" w14:textId="77777777">
      <w:pPr>
        <w:spacing w:line="240" w:lineRule="auto"/>
        <w:ind w:left="720"/>
        <w:contextualSpacing/>
        <w:rPr>
          <w:rFonts w:cstheme="minorHAnsi"/>
        </w:rPr>
      </w:pPr>
    </w:p>
    <w:p w:rsidRPr="00870892" w:rsidR="007642D0" w:rsidP="4E4F733A" w:rsidRDefault="007642D0" w14:paraId="68CBA975" w14:textId="14CC3FFC">
      <w:pPr>
        <w:rPr>
          <w:rFonts w:cstheme="minorHAnsi"/>
          <w:color w:val="FF0000"/>
        </w:rPr>
      </w:pPr>
      <w:r w:rsidRPr="00870892">
        <w:rPr>
          <w:rFonts w:cstheme="minorHAnsi"/>
          <w:u w:val="single"/>
        </w:rPr>
        <w:t>Registration</w:t>
      </w:r>
      <w:r w:rsidRPr="00870892" w:rsidR="20286288">
        <w:rPr>
          <w:rFonts w:cstheme="minorHAnsi"/>
          <w:u w:val="single"/>
        </w:rPr>
        <w:t>:</w:t>
      </w:r>
      <w:r w:rsidRPr="00870892" w:rsidR="20286288">
        <w:rPr>
          <w:rFonts w:cstheme="minorHAnsi"/>
        </w:rPr>
        <w:t xml:space="preserve"> Keep on schedule to send positive signal to incoming students.</w:t>
      </w:r>
    </w:p>
    <w:p w:rsidRPr="00870892" w:rsidR="007642D0" w:rsidP="00193646" w:rsidRDefault="007642D0" w14:paraId="35C90532" w14:textId="7B009E6E">
      <w:pPr>
        <w:numPr>
          <w:ilvl w:val="0"/>
          <w:numId w:val="2"/>
        </w:numPr>
        <w:ind w:left="360"/>
        <w:rPr>
          <w:rFonts w:cstheme="minorHAnsi"/>
        </w:rPr>
      </w:pPr>
      <w:r w:rsidRPr="00870892">
        <w:rPr>
          <w:rFonts w:cstheme="minorHAnsi"/>
        </w:rPr>
        <w:t>For new full-time, first-time freshman, allo</w:t>
      </w:r>
      <w:r w:rsidRPr="00870892" w:rsidR="002F75F3">
        <w:rPr>
          <w:rFonts w:cstheme="minorHAnsi"/>
        </w:rPr>
        <w:t xml:space="preserve">w registration on June 8, with </w:t>
      </w:r>
      <w:r w:rsidRPr="00870892">
        <w:rPr>
          <w:rFonts w:cstheme="minorHAnsi"/>
        </w:rPr>
        <w:t>first orientation.</w:t>
      </w:r>
    </w:p>
    <w:p w:rsidRPr="00870892" w:rsidR="007642D0" w:rsidP="15C90A83" w:rsidRDefault="007642D0" w14:paraId="7BD9319E" w14:textId="288E4057">
      <w:pPr>
        <w:pStyle w:val="xmsonormal"/>
        <w:numPr>
          <w:ilvl w:val="0"/>
          <w:numId w:val="2"/>
        </w:numPr>
        <w:ind w:left="360"/>
        <w:rPr>
          <w:rFonts w:ascii="Calibri" w:hAnsi="Calibri" w:cs="Calibri" w:asciiTheme="minorAscii" w:hAnsiTheme="minorAscii" w:cstheme="minorAscii"/>
          <w:sz w:val="22"/>
          <w:szCs w:val="22"/>
        </w:rPr>
      </w:pPr>
      <w:r w:rsidRPr="15C90A83" w:rsidR="007642D0">
        <w:rPr>
          <w:rFonts w:ascii="Calibri" w:hAnsi="Calibri" w:eastAsia="" w:cs="Calibri" w:asciiTheme="minorAscii" w:hAnsiTheme="minorAscii" w:eastAsiaTheme="minorEastAsia" w:cstheme="minorAscii"/>
          <w:sz w:val="22"/>
          <w:szCs w:val="22"/>
        </w:rPr>
        <w:t>For new transfer students, shift access to the asynch</w:t>
      </w:r>
      <w:r w:rsidRPr="15C90A83" w:rsidR="004846F4">
        <w:rPr>
          <w:rFonts w:ascii="Calibri" w:hAnsi="Calibri" w:eastAsia="" w:cs="Calibri" w:asciiTheme="minorAscii" w:hAnsiTheme="minorAscii" w:eastAsiaTheme="minorEastAsia" w:cstheme="minorAscii"/>
          <w:sz w:val="22"/>
          <w:szCs w:val="22"/>
        </w:rPr>
        <w:t>ronous</w:t>
      </w:r>
      <w:r w:rsidRPr="15C90A83" w:rsidR="007642D0">
        <w:rPr>
          <w:rFonts w:ascii="Calibri" w:hAnsi="Calibri" w:eastAsia="" w:cs="Calibri" w:asciiTheme="minorAscii" w:hAnsiTheme="minorAscii" w:eastAsiaTheme="minorEastAsia" w:cstheme="minorAscii"/>
          <w:sz w:val="22"/>
          <w:szCs w:val="22"/>
        </w:rPr>
        <w:t xml:space="preserve"> orientation </w:t>
      </w:r>
      <w:r w:rsidRPr="15C90A83" w:rsidR="002F75F3">
        <w:rPr>
          <w:rFonts w:ascii="Calibri" w:hAnsi="Calibri" w:eastAsia="" w:cs="Calibri" w:asciiTheme="minorAscii" w:hAnsiTheme="minorAscii" w:eastAsiaTheme="minorEastAsia" w:cstheme="minorAscii"/>
          <w:sz w:val="22"/>
          <w:szCs w:val="22"/>
        </w:rPr>
        <w:t>until</w:t>
      </w:r>
      <w:r w:rsidRPr="15C90A83" w:rsidR="007642D0">
        <w:rPr>
          <w:rFonts w:ascii="Calibri" w:hAnsi="Calibri" w:eastAsia="" w:cs="Calibri" w:asciiTheme="minorAscii" w:hAnsiTheme="minorAscii" w:eastAsiaTheme="minorEastAsia" w:cstheme="minorAscii"/>
          <w:sz w:val="22"/>
          <w:szCs w:val="22"/>
        </w:rPr>
        <w:t xml:space="preserve"> May 26 and delay their registration to May 28-29. </w:t>
      </w:r>
      <w:r w:rsidRPr="15C90A83" w:rsidR="00CD5FE0">
        <w:rPr>
          <w:rFonts w:ascii="Calibri" w:hAnsi="Calibri" w:eastAsia="" w:cs="Calibri" w:asciiTheme="minorAscii" w:hAnsiTheme="minorAscii" w:eastAsiaTheme="minorEastAsia" w:cstheme="minorAscii"/>
          <w:sz w:val="22"/>
          <w:szCs w:val="22"/>
        </w:rPr>
        <w:t xml:space="preserve"> </w:t>
      </w:r>
      <w:r w:rsidRPr="15C90A83" w:rsidR="007642D0">
        <w:rPr>
          <w:rFonts w:ascii="Calibri" w:hAnsi="Calibri" w:cs="Calibri" w:asciiTheme="minorAscii" w:hAnsiTheme="minorAscii" w:cstheme="minorAscii"/>
          <w:sz w:val="22"/>
          <w:szCs w:val="22"/>
        </w:rPr>
        <w:t xml:space="preserve"> </w:t>
      </w:r>
    </w:p>
    <w:p w:rsidR="15C90A83" w:rsidP="15C90A83" w:rsidRDefault="15C90A83" w14:paraId="5E6E58C1" w14:textId="66111E65">
      <w:pPr>
        <w:pStyle w:val="xmsonormal"/>
        <w:ind w:left="360"/>
        <w:rPr>
          <w:rFonts w:ascii="Calibri" w:hAnsi="Calibri" w:cs="Calibri" w:asciiTheme="minorAscii" w:hAnsiTheme="minorAscii" w:cstheme="minorAscii"/>
          <w:sz w:val="22"/>
          <w:szCs w:val="22"/>
        </w:rPr>
      </w:pPr>
    </w:p>
    <w:p w:rsidR="15C90A83" w:rsidP="15C90A83" w:rsidRDefault="15C90A83" w14:paraId="6379CA02" w14:textId="61EF534D">
      <w:pPr>
        <w:pStyle w:val="xmsonormal"/>
        <w:ind w:left="360"/>
        <w:rPr>
          <w:rFonts w:ascii="Calibri" w:hAnsi="Calibri" w:cs="Calibri" w:asciiTheme="minorAscii" w:hAnsiTheme="minorAscii" w:cstheme="minorAscii"/>
          <w:sz w:val="22"/>
          <w:szCs w:val="22"/>
        </w:rPr>
      </w:pPr>
    </w:p>
    <w:p w:rsidR="15C90A83" w:rsidP="15C90A83" w:rsidRDefault="15C90A83" w14:paraId="6DCFB034" w14:textId="45130166">
      <w:pPr>
        <w:pStyle w:val="xmsonormal"/>
        <w:ind w:left="360"/>
        <w:rPr>
          <w:rFonts w:ascii="Calibri" w:hAnsi="Calibri" w:cs="Calibri" w:asciiTheme="minorAscii" w:hAnsiTheme="minorAscii" w:cstheme="minorAscii"/>
          <w:sz w:val="22"/>
          <w:szCs w:val="22"/>
        </w:rPr>
      </w:pPr>
    </w:p>
    <w:p w:rsidR="3B505F3B" w:rsidP="15C90A83" w:rsidRDefault="3B505F3B" w14:paraId="5969FBB8" w14:textId="4AEEE3A0">
      <w:pPr>
        <w:bidi w:val="0"/>
        <w:spacing w:after="0" w:line="240" w:lineRule="auto"/>
        <w:rPr>
          <w:rFonts w:ascii="Calibri Light" w:hAnsi="Calibri Light" w:eastAsia="Calibri Light" w:cs="Calibri Light"/>
          <w:b w:val="0"/>
          <w:bCs w:val="0"/>
          <w:i w:val="0"/>
          <w:iCs w:val="0"/>
          <w:noProof w:val="0"/>
          <w:sz w:val="22"/>
          <w:szCs w:val="22"/>
          <w:lang w:val="en-US"/>
        </w:rPr>
      </w:pPr>
      <w:r w:rsidRPr="15C90A83" w:rsidR="3B505F3B">
        <w:rPr>
          <w:rFonts w:ascii="Calibri Light" w:hAnsi="Calibri Light" w:eastAsia="Calibri Light" w:cs="Calibri Light"/>
          <w:b w:val="0"/>
          <w:bCs w:val="0"/>
          <w:i w:val="0"/>
          <w:iCs w:val="0"/>
          <w:noProof w:val="0"/>
          <w:sz w:val="22"/>
          <w:szCs w:val="22"/>
          <w:u w:val="single"/>
          <w:lang w:val="en-US"/>
        </w:rPr>
        <w:t>Scenario 2:  Incomplete Face-to-Face Fall Semester</w:t>
      </w:r>
    </w:p>
    <w:p w:rsidR="15C90A83" w:rsidP="15C90A83" w:rsidRDefault="15C90A83" w14:paraId="370DB350" w14:textId="18177B95">
      <w:pPr>
        <w:bidi w:val="0"/>
        <w:spacing w:after="0" w:line="240" w:lineRule="auto"/>
        <w:rPr>
          <w:rFonts w:ascii="Calibri Light" w:hAnsi="Calibri Light" w:eastAsia="Calibri Light" w:cs="Calibri Light"/>
          <w:b w:val="0"/>
          <w:bCs w:val="0"/>
          <w:i w:val="0"/>
          <w:iCs w:val="0"/>
          <w:noProof w:val="0"/>
          <w:sz w:val="22"/>
          <w:szCs w:val="22"/>
          <w:lang w:val="en-US"/>
        </w:rPr>
      </w:pPr>
    </w:p>
    <w:p w:rsidR="3B505F3B" w:rsidP="15C90A83" w:rsidRDefault="3B505F3B" w14:paraId="03202655" w14:textId="3300291D">
      <w:pPr>
        <w:bidi w:val="0"/>
        <w:spacing w:after="0" w:line="240" w:lineRule="auto"/>
        <w:rPr>
          <w:rFonts w:ascii="Calibri Light" w:hAnsi="Calibri Light" w:eastAsia="Calibri Light" w:cs="Calibri Light"/>
          <w:b w:val="0"/>
          <w:bCs w:val="0"/>
          <w:i w:val="0"/>
          <w:iCs w:val="0"/>
          <w:noProof w:val="0"/>
          <w:sz w:val="22"/>
          <w:szCs w:val="22"/>
          <w:lang w:val="en-US"/>
        </w:rPr>
      </w:pPr>
      <w:r w:rsidRPr="15C90A83" w:rsidR="3B505F3B">
        <w:rPr>
          <w:rFonts w:ascii="Calibri Light" w:hAnsi="Calibri Light" w:eastAsia="Calibri Light" w:cs="Calibri Light"/>
          <w:b w:val="0"/>
          <w:bCs w:val="0"/>
          <w:i w:val="0"/>
          <w:iCs w:val="0"/>
          <w:noProof w:val="0"/>
          <w:sz w:val="22"/>
          <w:szCs w:val="22"/>
          <w:lang w:val="en-US"/>
        </w:rPr>
        <w:t>In this scenario, we assume that Fall Semester is (1) delayed from opening until part-way through the semester or (2) begins on campus but must pivot at some point to remote learning (akin to SP19).</w:t>
      </w:r>
    </w:p>
    <w:p w:rsidR="15C90A83" w:rsidP="15C90A83" w:rsidRDefault="15C90A83" w14:paraId="2A6C5D5E" w14:textId="20A421CB">
      <w:pPr>
        <w:bidi w:val="0"/>
        <w:spacing w:after="0" w:line="240" w:lineRule="auto"/>
        <w:rPr>
          <w:rFonts w:ascii="Calibri Light" w:hAnsi="Calibri Light" w:eastAsia="Calibri Light" w:cs="Calibri Light"/>
          <w:b w:val="0"/>
          <w:bCs w:val="0"/>
          <w:i w:val="0"/>
          <w:iCs w:val="0"/>
          <w:noProof w:val="0"/>
          <w:sz w:val="22"/>
          <w:szCs w:val="22"/>
          <w:lang w:val="en-US"/>
        </w:rPr>
      </w:pPr>
    </w:p>
    <w:p w:rsidR="3B505F3B" w:rsidP="15C90A83" w:rsidRDefault="3B505F3B" w14:paraId="3FACC8F5" w14:textId="53F70588">
      <w:pPr>
        <w:bidi w:val="0"/>
        <w:spacing w:after="0" w:line="240" w:lineRule="auto"/>
        <w:rPr>
          <w:rFonts w:ascii="Calibri Light" w:hAnsi="Calibri Light" w:eastAsia="Calibri Light" w:cs="Calibri Light"/>
          <w:b w:val="0"/>
          <w:bCs w:val="0"/>
          <w:i w:val="0"/>
          <w:iCs w:val="0"/>
          <w:noProof w:val="0"/>
          <w:sz w:val="22"/>
          <w:szCs w:val="22"/>
          <w:lang w:val="en-US"/>
        </w:rPr>
      </w:pPr>
      <w:r w:rsidRPr="15C90A83" w:rsidR="3B505F3B">
        <w:rPr>
          <w:rFonts w:ascii="Calibri Light" w:hAnsi="Calibri Light" w:eastAsia="Calibri Light" w:cs="Calibri Light"/>
          <w:b w:val="0"/>
          <w:bCs w:val="0"/>
          <w:i w:val="0"/>
          <w:iCs w:val="0"/>
          <w:noProof w:val="0"/>
          <w:sz w:val="22"/>
          <w:szCs w:val="22"/>
          <w:lang w:val="en-US"/>
        </w:rPr>
        <w:t>Version (1): Fall semester is delayed:</w:t>
      </w:r>
    </w:p>
    <w:p w:rsidR="3B505F3B" w:rsidP="15C90A83" w:rsidRDefault="3B505F3B" w14:paraId="4A329880" w14:textId="59B47183">
      <w:pPr>
        <w:pStyle w:val="ListParagraph"/>
        <w:numPr>
          <w:ilvl w:val="0"/>
          <w:numId w:val="38"/>
        </w:numPr>
        <w:bidi w:val="0"/>
        <w:spacing w:after="0" w:line="240" w:lineRule="auto"/>
        <w:rPr>
          <w:rFonts w:ascii="Calibri Light" w:hAnsi="Calibri Light" w:eastAsia="Calibri Light" w:cs="Calibri Light" w:asciiTheme="minorAscii" w:hAnsiTheme="minorAscii" w:eastAsiaTheme="minorAscii" w:cstheme="minorAscii"/>
          <w:b w:val="0"/>
          <w:bCs w:val="0"/>
          <w:i w:val="0"/>
          <w:iCs w:val="0"/>
          <w:noProof w:val="0"/>
          <w:sz w:val="22"/>
          <w:szCs w:val="22"/>
          <w:lang w:val="en-US"/>
        </w:rPr>
      </w:pPr>
      <w:r w:rsidRPr="15C90A83" w:rsidR="3B505F3B">
        <w:rPr>
          <w:rFonts w:ascii="Calibri Light" w:hAnsi="Calibri Light" w:eastAsia="Calibri Light" w:cs="Calibri Light"/>
          <w:b w:val="0"/>
          <w:bCs w:val="0"/>
          <w:i w:val="0"/>
          <w:iCs w:val="0"/>
          <w:noProof w:val="0"/>
          <w:sz w:val="22"/>
          <w:szCs w:val="22"/>
          <w:lang w:val="en-US"/>
        </w:rPr>
        <w:t>This assumes no on-campus experience is available for some amount of time at the beginning of the semester.</w:t>
      </w:r>
    </w:p>
    <w:p w:rsidR="3B505F3B" w:rsidP="15C90A83" w:rsidRDefault="3B505F3B" w14:paraId="5BB9B0E5" w14:textId="47B634DA">
      <w:pPr>
        <w:pStyle w:val="ListParagraph"/>
        <w:numPr>
          <w:ilvl w:val="0"/>
          <w:numId w:val="38"/>
        </w:numPr>
        <w:bidi w:val="0"/>
        <w:spacing w:after="0" w:line="240" w:lineRule="auto"/>
        <w:rPr>
          <w:rFonts w:ascii="Calibri Light" w:hAnsi="Calibri Light" w:eastAsia="Calibri Light" w:cs="Calibri Light" w:asciiTheme="minorAscii" w:hAnsiTheme="minorAscii" w:eastAsiaTheme="minorAscii" w:cstheme="minorAscii"/>
          <w:b w:val="0"/>
          <w:bCs w:val="0"/>
          <w:i w:val="0"/>
          <w:iCs w:val="0"/>
          <w:noProof w:val="0"/>
          <w:sz w:val="22"/>
          <w:szCs w:val="22"/>
          <w:lang w:val="en-US"/>
        </w:rPr>
      </w:pPr>
      <w:r w:rsidRPr="15C90A83" w:rsidR="3B505F3B">
        <w:rPr>
          <w:rFonts w:ascii="Calibri Light" w:hAnsi="Calibri Light" w:eastAsia="Calibri Light" w:cs="Calibri Light"/>
          <w:b w:val="0"/>
          <w:bCs w:val="0"/>
          <w:i w:val="0"/>
          <w:iCs w:val="0"/>
          <w:noProof w:val="0"/>
          <w:sz w:val="22"/>
          <w:szCs w:val="22"/>
          <w:lang w:val="en-US"/>
        </w:rPr>
        <w:t>One option is to fully delay the start of courses to the day campus opens</w:t>
      </w:r>
    </w:p>
    <w:p w:rsidR="3B505F3B" w:rsidP="15C90A83" w:rsidRDefault="3B505F3B" w14:paraId="7D1048C2" w14:textId="642BF749">
      <w:pPr>
        <w:pStyle w:val="ListParagraph"/>
        <w:numPr>
          <w:ilvl w:val="1"/>
          <w:numId w:val="38"/>
        </w:numPr>
        <w:bidi w:val="0"/>
        <w:spacing w:after="0" w:line="240" w:lineRule="auto"/>
        <w:rPr>
          <w:rFonts w:ascii="Calibri Light" w:hAnsi="Calibri Light" w:eastAsia="Calibri Light" w:cs="Calibri Light" w:asciiTheme="minorAscii" w:hAnsiTheme="minorAscii" w:eastAsiaTheme="minorAscii" w:cstheme="minorAscii"/>
          <w:b w:val="0"/>
          <w:bCs w:val="0"/>
          <w:i w:val="0"/>
          <w:iCs w:val="0"/>
          <w:noProof w:val="0"/>
          <w:sz w:val="22"/>
          <w:szCs w:val="22"/>
          <w:lang w:val="en-US"/>
        </w:rPr>
      </w:pPr>
      <w:r w:rsidRPr="15C90A83" w:rsidR="3B505F3B">
        <w:rPr>
          <w:rFonts w:ascii="Calibri Light" w:hAnsi="Calibri Light" w:eastAsia="Calibri Light" w:cs="Calibri Light"/>
          <w:b w:val="0"/>
          <w:bCs w:val="0"/>
          <w:i w:val="0"/>
          <w:iCs w:val="0"/>
          <w:noProof w:val="0"/>
          <w:sz w:val="22"/>
          <w:szCs w:val="22"/>
          <w:lang w:val="en-US"/>
        </w:rPr>
        <w:t>This is challenging given the amount of compression that would need to be accommodated.  For example, a one-week delay might be easily accommodated.  A four-week delay is more difficult.  But, an 8-week delay might allow the use of 8-week versions of courses.</w:t>
      </w:r>
    </w:p>
    <w:p w:rsidR="3B505F3B" w:rsidP="15C90A83" w:rsidRDefault="3B505F3B" w14:paraId="2AB6E823" w14:textId="63FA8F49">
      <w:pPr>
        <w:pStyle w:val="ListParagraph"/>
        <w:numPr>
          <w:ilvl w:val="1"/>
          <w:numId w:val="38"/>
        </w:numPr>
        <w:bidi w:val="0"/>
        <w:spacing w:after="0" w:line="240" w:lineRule="auto"/>
        <w:rPr>
          <w:rFonts w:ascii="Calibri Light" w:hAnsi="Calibri Light" w:eastAsia="Calibri Light" w:cs="Calibri Light" w:asciiTheme="minorAscii" w:hAnsiTheme="minorAscii" w:eastAsiaTheme="minorAscii" w:cstheme="minorAscii"/>
          <w:b w:val="0"/>
          <w:bCs w:val="0"/>
          <w:i w:val="0"/>
          <w:iCs w:val="0"/>
          <w:noProof w:val="0"/>
          <w:sz w:val="22"/>
          <w:szCs w:val="22"/>
          <w:lang w:val="en-US"/>
        </w:rPr>
      </w:pPr>
      <w:r w:rsidRPr="15C90A83" w:rsidR="3B505F3B">
        <w:rPr>
          <w:rFonts w:ascii="Calibri Light" w:hAnsi="Calibri Light" w:eastAsia="Calibri Light" w:cs="Calibri Light"/>
          <w:b w:val="0"/>
          <w:bCs w:val="0"/>
          <w:i w:val="0"/>
          <w:iCs w:val="0"/>
          <w:noProof w:val="0"/>
          <w:sz w:val="22"/>
          <w:szCs w:val="22"/>
          <w:lang w:val="en-US"/>
        </w:rPr>
        <w:t>Advantages to the 8-week versions include:</w:t>
      </w:r>
    </w:p>
    <w:p w:rsidR="3B505F3B" w:rsidP="15C90A83" w:rsidRDefault="3B505F3B" w14:paraId="663079FC" w14:textId="08CF8329">
      <w:pPr>
        <w:pStyle w:val="ListParagraph"/>
        <w:numPr>
          <w:ilvl w:val="2"/>
          <w:numId w:val="38"/>
        </w:numPr>
        <w:bidi w:val="0"/>
        <w:spacing w:after="0" w:line="240" w:lineRule="auto"/>
        <w:rPr>
          <w:rFonts w:ascii="Calibri Light" w:hAnsi="Calibri Light" w:eastAsia="Calibri Light" w:cs="Calibri Light" w:asciiTheme="minorAscii" w:hAnsiTheme="minorAscii" w:eastAsiaTheme="minorAscii" w:cstheme="minorAscii"/>
          <w:b w:val="0"/>
          <w:bCs w:val="0"/>
          <w:i w:val="0"/>
          <w:iCs w:val="0"/>
          <w:noProof w:val="0"/>
          <w:sz w:val="22"/>
          <w:szCs w:val="22"/>
          <w:lang w:val="en-US"/>
        </w:rPr>
      </w:pPr>
      <w:r w:rsidRPr="15C90A83" w:rsidR="3B505F3B">
        <w:rPr>
          <w:rFonts w:ascii="Calibri Light" w:hAnsi="Calibri Light" w:eastAsia="Calibri Light" w:cs="Calibri Light"/>
          <w:b w:val="0"/>
          <w:bCs w:val="0"/>
          <w:i w:val="0"/>
          <w:iCs w:val="0"/>
          <w:noProof w:val="0"/>
          <w:sz w:val="22"/>
          <w:szCs w:val="22"/>
          <w:lang w:val="en-US"/>
        </w:rPr>
        <w:t>Students can at least complete half of their course-work on campus (perhaps the other half completely online).</w:t>
      </w:r>
    </w:p>
    <w:p w:rsidR="3B505F3B" w:rsidP="15C90A83" w:rsidRDefault="3B505F3B" w14:paraId="25DA050D" w14:textId="47FFD5E4">
      <w:pPr>
        <w:pStyle w:val="ListParagraph"/>
        <w:numPr>
          <w:ilvl w:val="2"/>
          <w:numId w:val="38"/>
        </w:numPr>
        <w:bidi w:val="0"/>
        <w:spacing w:after="0" w:line="240" w:lineRule="auto"/>
        <w:rPr>
          <w:rFonts w:ascii="Calibri Light" w:hAnsi="Calibri Light" w:eastAsia="Calibri Light" w:cs="Calibri Light" w:asciiTheme="minorAscii" w:hAnsiTheme="minorAscii" w:eastAsiaTheme="minorAscii" w:cstheme="minorAscii"/>
          <w:b w:val="0"/>
          <w:bCs w:val="0"/>
          <w:i w:val="0"/>
          <w:iCs w:val="0"/>
          <w:noProof w:val="0"/>
          <w:sz w:val="22"/>
          <w:szCs w:val="22"/>
          <w:lang w:val="en-US"/>
        </w:rPr>
      </w:pPr>
      <w:r w:rsidRPr="15C90A83" w:rsidR="3B505F3B">
        <w:rPr>
          <w:rFonts w:ascii="Calibri Light" w:hAnsi="Calibri Light" w:eastAsia="Calibri Light" w:cs="Calibri Light"/>
          <w:b w:val="0"/>
          <w:bCs w:val="0"/>
          <w:i w:val="0"/>
          <w:iCs w:val="0"/>
          <w:noProof w:val="0"/>
          <w:sz w:val="22"/>
          <w:szCs w:val="22"/>
          <w:lang w:val="en-US"/>
        </w:rPr>
        <w:t>Students may then be incented to come to campus.</w:t>
      </w:r>
    </w:p>
    <w:p w:rsidR="3B505F3B" w:rsidP="15C90A83" w:rsidRDefault="3B505F3B" w14:paraId="0C3CFE27" w14:textId="46C340F9">
      <w:pPr>
        <w:pStyle w:val="ListParagraph"/>
        <w:numPr>
          <w:ilvl w:val="1"/>
          <w:numId w:val="38"/>
        </w:numPr>
        <w:bidi w:val="0"/>
        <w:spacing w:after="0" w:line="240" w:lineRule="auto"/>
        <w:rPr>
          <w:rFonts w:ascii="Calibri Light" w:hAnsi="Calibri Light" w:eastAsia="Calibri Light" w:cs="Calibri Light" w:asciiTheme="minorAscii" w:hAnsiTheme="minorAscii" w:eastAsiaTheme="minorAscii" w:cstheme="minorAscii"/>
          <w:b w:val="0"/>
          <w:bCs w:val="0"/>
          <w:i w:val="0"/>
          <w:iCs w:val="0"/>
          <w:noProof w:val="0"/>
          <w:sz w:val="22"/>
          <w:szCs w:val="22"/>
          <w:lang w:val="en-US"/>
        </w:rPr>
      </w:pPr>
      <w:r w:rsidRPr="15C90A83" w:rsidR="3B505F3B">
        <w:rPr>
          <w:rFonts w:ascii="Calibri Light" w:hAnsi="Calibri Light" w:eastAsia="Calibri Light" w:cs="Calibri Light"/>
          <w:b w:val="0"/>
          <w:bCs w:val="0"/>
          <w:i w:val="0"/>
          <w:iCs w:val="0"/>
          <w:noProof w:val="0"/>
          <w:sz w:val="22"/>
          <w:szCs w:val="22"/>
          <w:lang w:val="en-US"/>
        </w:rPr>
        <w:t>Disadvantages:</w:t>
      </w:r>
    </w:p>
    <w:p w:rsidR="3B505F3B" w:rsidP="15C90A83" w:rsidRDefault="3B505F3B" w14:paraId="0DB5C439" w14:textId="7409BCC7">
      <w:pPr>
        <w:pStyle w:val="ListParagraph"/>
        <w:numPr>
          <w:ilvl w:val="2"/>
          <w:numId w:val="38"/>
        </w:numPr>
        <w:bidi w:val="0"/>
        <w:spacing w:after="0" w:line="240" w:lineRule="auto"/>
        <w:rPr>
          <w:rFonts w:ascii="Calibri Light" w:hAnsi="Calibri Light" w:eastAsia="Calibri Light" w:cs="Calibri Light" w:asciiTheme="minorAscii" w:hAnsiTheme="minorAscii" w:eastAsiaTheme="minorAscii" w:cstheme="minorAscii"/>
          <w:b w:val="0"/>
          <w:bCs w:val="0"/>
          <w:i w:val="0"/>
          <w:iCs w:val="0"/>
          <w:noProof w:val="0"/>
          <w:sz w:val="22"/>
          <w:szCs w:val="22"/>
          <w:lang w:val="en-US"/>
        </w:rPr>
      </w:pPr>
      <w:r w:rsidRPr="15C90A83" w:rsidR="3B505F3B">
        <w:rPr>
          <w:rFonts w:ascii="Calibri Light" w:hAnsi="Calibri Light" w:eastAsia="Calibri Light" w:cs="Calibri Light"/>
          <w:b w:val="0"/>
          <w:bCs w:val="0"/>
          <w:i w:val="0"/>
          <w:iCs w:val="0"/>
          <w:noProof w:val="0"/>
          <w:sz w:val="22"/>
          <w:szCs w:val="22"/>
          <w:lang w:val="en-US"/>
        </w:rPr>
        <w:t>Students may choose not to come to campus because it is only half-semester, and may just delay until spring semester.</w:t>
      </w:r>
    </w:p>
    <w:p w:rsidR="3B505F3B" w:rsidP="15C90A83" w:rsidRDefault="3B505F3B" w14:paraId="1C838D6C" w14:textId="1B00C6D2">
      <w:pPr>
        <w:pStyle w:val="ListParagraph"/>
        <w:numPr>
          <w:ilvl w:val="0"/>
          <w:numId w:val="38"/>
        </w:numPr>
        <w:bidi w:val="0"/>
        <w:spacing w:after="0" w:line="240" w:lineRule="auto"/>
        <w:rPr>
          <w:rFonts w:ascii="Calibri Light" w:hAnsi="Calibri Light" w:eastAsia="Calibri Light" w:cs="Calibri Light" w:asciiTheme="minorAscii" w:hAnsiTheme="minorAscii" w:eastAsiaTheme="minorAscii" w:cstheme="minorAscii"/>
          <w:b w:val="0"/>
          <w:bCs w:val="0"/>
          <w:i w:val="0"/>
          <w:iCs w:val="0"/>
          <w:noProof w:val="0"/>
          <w:sz w:val="22"/>
          <w:szCs w:val="22"/>
          <w:lang w:val="en-US"/>
        </w:rPr>
      </w:pPr>
      <w:r w:rsidRPr="15C90A83" w:rsidR="3B505F3B">
        <w:rPr>
          <w:rFonts w:ascii="Calibri Light" w:hAnsi="Calibri Light" w:eastAsia="Calibri Light" w:cs="Calibri Light"/>
          <w:b w:val="0"/>
          <w:bCs w:val="0"/>
          <w:i w:val="0"/>
          <w:iCs w:val="0"/>
          <w:noProof w:val="0"/>
          <w:sz w:val="22"/>
          <w:szCs w:val="22"/>
          <w:lang w:val="en-US"/>
        </w:rPr>
        <w:t>Another option is to utilize fully a hybrid model that starts the 16-week semester remotely with full online-delivery.</w:t>
      </w:r>
    </w:p>
    <w:p w:rsidR="3B505F3B" w:rsidP="15C90A83" w:rsidRDefault="3B505F3B" w14:paraId="1B3D4258" w14:textId="6168D501">
      <w:pPr>
        <w:pStyle w:val="ListParagraph"/>
        <w:numPr>
          <w:ilvl w:val="1"/>
          <w:numId w:val="38"/>
        </w:numPr>
        <w:bidi w:val="0"/>
        <w:spacing w:after="0" w:line="240" w:lineRule="auto"/>
        <w:rPr>
          <w:rFonts w:ascii="Calibri Light" w:hAnsi="Calibri Light" w:eastAsia="Calibri Light" w:cs="Calibri Light" w:asciiTheme="minorAscii" w:hAnsiTheme="minorAscii" w:eastAsiaTheme="minorAscii" w:cstheme="minorAscii"/>
          <w:b w:val="0"/>
          <w:bCs w:val="0"/>
          <w:i w:val="0"/>
          <w:iCs w:val="0"/>
          <w:noProof w:val="0"/>
          <w:sz w:val="22"/>
          <w:szCs w:val="22"/>
          <w:lang w:val="en-US"/>
        </w:rPr>
      </w:pPr>
      <w:r w:rsidRPr="15C90A83" w:rsidR="3B505F3B">
        <w:rPr>
          <w:rFonts w:ascii="Calibri Light" w:hAnsi="Calibri Light" w:eastAsia="Calibri Light" w:cs="Calibri Light"/>
          <w:b w:val="0"/>
          <w:bCs w:val="0"/>
          <w:i w:val="0"/>
          <w:iCs w:val="0"/>
          <w:noProof w:val="0"/>
          <w:sz w:val="22"/>
          <w:szCs w:val="22"/>
          <w:lang w:val="en-US"/>
        </w:rPr>
        <w:t>Advantages include:</w:t>
      </w:r>
    </w:p>
    <w:p w:rsidR="3B505F3B" w:rsidP="15C90A83" w:rsidRDefault="3B505F3B" w14:paraId="11C854C9" w14:textId="15616CC0">
      <w:pPr>
        <w:pStyle w:val="ListParagraph"/>
        <w:numPr>
          <w:ilvl w:val="2"/>
          <w:numId w:val="38"/>
        </w:numPr>
        <w:bidi w:val="0"/>
        <w:spacing w:after="0" w:line="240" w:lineRule="auto"/>
        <w:rPr>
          <w:rFonts w:ascii="Calibri Light" w:hAnsi="Calibri Light" w:eastAsia="Calibri Light" w:cs="Calibri Light" w:asciiTheme="minorAscii" w:hAnsiTheme="minorAscii" w:eastAsiaTheme="minorAscii" w:cstheme="minorAscii"/>
          <w:b w:val="0"/>
          <w:bCs w:val="0"/>
          <w:i w:val="0"/>
          <w:iCs w:val="0"/>
          <w:noProof w:val="0"/>
          <w:sz w:val="22"/>
          <w:szCs w:val="22"/>
          <w:lang w:val="en-US"/>
        </w:rPr>
      </w:pPr>
      <w:r w:rsidRPr="15C90A83" w:rsidR="3B505F3B">
        <w:rPr>
          <w:rFonts w:ascii="Calibri Light" w:hAnsi="Calibri Light" w:eastAsia="Calibri Light" w:cs="Calibri Light"/>
          <w:b w:val="0"/>
          <w:bCs w:val="0"/>
          <w:i w:val="0"/>
          <w:iCs w:val="0"/>
          <w:noProof w:val="0"/>
          <w:sz w:val="22"/>
          <w:szCs w:val="22"/>
          <w:lang w:val="en-US"/>
        </w:rPr>
        <w:t>Maximum flexibility with start dates.</w:t>
      </w:r>
    </w:p>
    <w:p w:rsidR="3B505F3B" w:rsidP="15C90A83" w:rsidRDefault="3B505F3B" w14:paraId="341D0BCA" w14:textId="650C4A1A">
      <w:pPr>
        <w:pStyle w:val="ListParagraph"/>
        <w:numPr>
          <w:ilvl w:val="2"/>
          <w:numId w:val="38"/>
        </w:numPr>
        <w:bidi w:val="0"/>
        <w:spacing w:after="0" w:line="240" w:lineRule="auto"/>
        <w:rPr>
          <w:rFonts w:ascii="Calibri Light" w:hAnsi="Calibri Light" w:eastAsia="Calibri Light" w:cs="Calibri Light" w:asciiTheme="minorAscii" w:hAnsiTheme="minorAscii" w:eastAsiaTheme="minorAscii" w:cstheme="minorAscii"/>
          <w:b w:val="0"/>
          <w:bCs w:val="0"/>
          <w:i w:val="0"/>
          <w:iCs w:val="0"/>
          <w:noProof w:val="0"/>
          <w:sz w:val="22"/>
          <w:szCs w:val="22"/>
          <w:lang w:val="en-US"/>
        </w:rPr>
      </w:pPr>
      <w:r w:rsidRPr="15C90A83" w:rsidR="3B505F3B">
        <w:rPr>
          <w:rFonts w:ascii="Calibri Light" w:hAnsi="Calibri Light" w:eastAsia="Calibri Light" w:cs="Calibri Light"/>
          <w:b w:val="0"/>
          <w:bCs w:val="0"/>
          <w:i w:val="0"/>
          <w:iCs w:val="0"/>
          <w:noProof w:val="0"/>
          <w:sz w:val="22"/>
          <w:szCs w:val="22"/>
          <w:lang w:val="en-US"/>
        </w:rPr>
        <w:t>A full F2F schedule has been developed in Scenario 1, and can be implemented upon return to campus.</w:t>
      </w:r>
    </w:p>
    <w:p w:rsidR="3B505F3B" w:rsidP="15C90A83" w:rsidRDefault="3B505F3B" w14:paraId="21D589DB" w14:textId="7857921E">
      <w:pPr>
        <w:pStyle w:val="ListParagraph"/>
        <w:numPr>
          <w:ilvl w:val="1"/>
          <w:numId w:val="38"/>
        </w:numPr>
        <w:bidi w:val="0"/>
        <w:spacing w:after="0" w:line="240" w:lineRule="auto"/>
        <w:rPr>
          <w:rFonts w:ascii="Calibri Light" w:hAnsi="Calibri Light" w:eastAsia="Calibri Light" w:cs="Calibri Light" w:asciiTheme="minorAscii" w:hAnsiTheme="minorAscii" w:eastAsiaTheme="minorAscii" w:cstheme="minorAscii"/>
          <w:b w:val="0"/>
          <w:bCs w:val="0"/>
          <w:i w:val="0"/>
          <w:iCs w:val="0"/>
          <w:noProof w:val="0"/>
          <w:sz w:val="22"/>
          <w:szCs w:val="22"/>
          <w:lang w:val="en-US"/>
        </w:rPr>
      </w:pPr>
      <w:r w:rsidRPr="15C90A83" w:rsidR="3B505F3B">
        <w:rPr>
          <w:rFonts w:ascii="Calibri Light" w:hAnsi="Calibri Light" w:eastAsia="Calibri Light" w:cs="Calibri Light"/>
          <w:b w:val="0"/>
          <w:bCs w:val="0"/>
          <w:i w:val="0"/>
          <w:iCs w:val="0"/>
          <w:noProof w:val="0"/>
          <w:sz w:val="22"/>
          <w:szCs w:val="22"/>
          <w:lang w:val="en-US"/>
        </w:rPr>
        <w:t>Potential disadvantages include:</w:t>
      </w:r>
    </w:p>
    <w:p w:rsidR="3B505F3B" w:rsidP="15C90A83" w:rsidRDefault="3B505F3B" w14:paraId="14F0F582" w14:textId="279E953A">
      <w:pPr>
        <w:pStyle w:val="ListParagraph"/>
        <w:numPr>
          <w:ilvl w:val="2"/>
          <w:numId w:val="38"/>
        </w:numPr>
        <w:bidi w:val="0"/>
        <w:spacing w:after="0" w:line="240" w:lineRule="auto"/>
        <w:rPr>
          <w:rFonts w:ascii="Calibri Light" w:hAnsi="Calibri Light" w:eastAsia="Calibri Light" w:cs="Calibri Light" w:asciiTheme="minorAscii" w:hAnsiTheme="minorAscii" w:eastAsiaTheme="minorAscii" w:cstheme="minorAscii"/>
          <w:b w:val="0"/>
          <w:bCs w:val="0"/>
          <w:i w:val="0"/>
          <w:iCs w:val="0"/>
          <w:noProof w:val="0"/>
          <w:sz w:val="22"/>
          <w:szCs w:val="22"/>
          <w:lang w:val="en-US"/>
        </w:rPr>
      </w:pPr>
      <w:r w:rsidRPr="15C90A83" w:rsidR="3B505F3B">
        <w:rPr>
          <w:rFonts w:ascii="Calibri Light" w:hAnsi="Calibri Light" w:eastAsia="Calibri Light" w:cs="Calibri Light"/>
          <w:b w:val="0"/>
          <w:bCs w:val="0"/>
          <w:i w:val="0"/>
          <w:iCs w:val="0"/>
          <w:noProof w:val="0"/>
          <w:sz w:val="22"/>
          <w:szCs w:val="22"/>
          <w:lang w:val="en-US"/>
        </w:rPr>
        <w:t>Loss of enrollment because students don’t want to start in an online version.</w:t>
      </w:r>
    </w:p>
    <w:p w:rsidR="15C90A83" w:rsidP="15C90A83" w:rsidRDefault="15C90A83" w14:paraId="494383E1" w14:textId="3BB3D15E">
      <w:pPr>
        <w:bidi w:val="0"/>
        <w:spacing w:after="0" w:line="240" w:lineRule="auto"/>
        <w:ind w:left="2160"/>
        <w:rPr>
          <w:rFonts w:ascii="Calibri Light" w:hAnsi="Calibri Light" w:eastAsia="Calibri Light" w:cs="Calibri Light"/>
          <w:b w:val="0"/>
          <w:bCs w:val="0"/>
          <w:i w:val="0"/>
          <w:iCs w:val="0"/>
          <w:noProof w:val="0"/>
          <w:sz w:val="22"/>
          <w:szCs w:val="22"/>
          <w:lang w:val="en-US"/>
        </w:rPr>
      </w:pPr>
    </w:p>
    <w:p w:rsidR="3B505F3B" w:rsidP="15C90A83" w:rsidRDefault="3B505F3B" w14:paraId="6D4C7478" w14:textId="43C6643F">
      <w:pPr>
        <w:bidi w:val="0"/>
        <w:spacing w:after="0" w:line="240" w:lineRule="auto"/>
        <w:rPr>
          <w:rFonts w:ascii="Calibri Light" w:hAnsi="Calibri Light" w:eastAsia="Calibri Light" w:cs="Calibri Light"/>
          <w:b w:val="0"/>
          <w:bCs w:val="0"/>
          <w:i w:val="0"/>
          <w:iCs w:val="0"/>
          <w:noProof w:val="0"/>
          <w:sz w:val="22"/>
          <w:szCs w:val="22"/>
          <w:lang w:val="en-US"/>
        </w:rPr>
      </w:pPr>
      <w:r w:rsidRPr="15C90A83" w:rsidR="3B505F3B">
        <w:rPr>
          <w:rFonts w:ascii="Calibri Light" w:hAnsi="Calibri Light" w:eastAsia="Calibri Light" w:cs="Calibri Light"/>
          <w:b w:val="0"/>
          <w:bCs w:val="0"/>
          <w:i w:val="0"/>
          <w:iCs w:val="0"/>
          <w:noProof w:val="0"/>
          <w:sz w:val="22"/>
          <w:szCs w:val="22"/>
          <w:lang w:val="en-US"/>
        </w:rPr>
        <w:t>Version (2): Fall semester starts on campus and pivots to online:</w:t>
      </w:r>
    </w:p>
    <w:p w:rsidR="3B505F3B" w:rsidP="15C90A83" w:rsidRDefault="3B505F3B" w14:paraId="7A663A50" w14:textId="381C71EC">
      <w:pPr>
        <w:pStyle w:val="ListParagraph"/>
        <w:numPr>
          <w:ilvl w:val="0"/>
          <w:numId w:val="39"/>
        </w:numPr>
        <w:bidi w:val="0"/>
        <w:spacing w:after="0" w:line="240" w:lineRule="auto"/>
        <w:rPr>
          <w:rFonts w:ascii="Calibri Light" w:hAnsi="Calibri Light" w:eastAsia="Calibri Light" w:cs="Calibri Light" w:asciiTheme="minorAscii" w:hAnsiTheme="minorAscii" w:eastAsiaTheme="minorAscii" w:cstheme="minorAscii"/>
          <w:b w:val="0"/>
          <w:bCs w:val="0"/>
          <w:i w:val="0"/>
          <w:iCs w:val="0"/>
          <w:noProof w:val="0"/>
          <w:sz w:val="22"/>
          <w:szCs w:val="22"/>
          <w:lang w:val="en-US"/>
        </w:rPr>
      </w:pPr>
      <w:r w:rsidRPr="15C90A83" w:rsidR="3B505F3B">
        <w:rPr>
          <w:rFonts w:ascii="Calibri Light" w:hAnsi="Calibri Light" w:eastAsia="Calibri Light" w:cs="Calibri Light"/>
          <w:b w:val="0"/>
          <w:bCs w:val="0"/>
          <w:i w:val="0"/>
          <w:iCs w:val="0"/>
          <w:noProof w:val="0"/>
          <w:sz w:val="22"/>
          <w:szCs w:val="22"/>
          <w:lang w:val="en-US"/>
        </w:rPr>
        <w:t>This is the mirror of above, with same assumptions, advantages and challenges.</w:t>
      </w:r>
    </w:p>
    <w:p w:rsidR="15C90A83" w:rsidP="15C90A83" w:rsidRDefault="15C90A83" w14:paraId="59EF1857" w14:textId="440E1069">
      <w:pPr>
        <w:bidi w:val="0"/>
        <w:spacing w:after="0" w:line="240" w:lineRule="auto"/>
        <w:rPr>
          <w:rFonts w:ascii="Calibri Light" w:hAnsi="Calibri Light" w:eastAsia="Calibri Light" w:cs="Calibri Light"/>
          <w:b w:val="0"/>
          <w:bCs w:val="0"/>
          <w:i w:val="0"/>
          <w:iCs w:val="0"/>
          <w:noProof w:val="0"/>
          <w:sz w:val="22"/>
          <w:szCs w:val="22"/>
          <w:lang w:val="en-US"/>
        </w:rPr>
      </w:pPr>
    </w:p>
    <w:p w:rsidR="3B505F3B" w:rsidP="15C90A83" w:rsidRDefault="3B505F3B" w14:paraId="20B3E09A" w14:textId="28ED59BE">
      <w:pPr>
        <w:bidi w:val="0"/>
        <w:spacing w:after="0" w:line="240" w:lineRule="auto"/>
        <w:rPr>
          <w:rFonts w:ascii="Calibri Light" w:hAnsi="Calibri Light" w:eastAsia="Calibri Light" w:cs="Calibri Light"/>
          <w:b w:val="0"/>
          <w:bCs w:val="0"/>
          <w:i w:val="0"/>
          <w:iCs w:val="0"/>
          <w:noProof w:val="0"/>
          <w:sz w:val="22"/>
          <w:szCs w:val="22"/>
          <w:lang w:val="en-US"/>
        </w:rPr>
      </w:pPr>
      <w:r w:rsidRPr="15C90A83" w:rsidR="3B505F3B">
        <w:rPr>
          <w:rFonts w:ascii="Calibri Light" w:hAnsi="Calibri Light" w:eastAsia="Calibri Light" w:cs="Calibri Light"/>
          <w:b w:val="0"/>
          <w:bCs w:val="0"/>
          <w:i w:val="0"/>
          <w:iCs w:val="0"/>
          <w:noProof w:val="0"/>
          <w:sz w:val="22"/>
          <w:szCs w:val="22"/>
          <w:lang w:val="en-US"/>
        </w:rPr>
        <w:t xml:space="preserve">In either scenario, there is an element of online instruction.  The same investments outlined in Scenarios 1 (F2F, above) and 3 (fully online, below) are relevant. </w:t>
      </w:r>
    </w:p>
    <w:p w:rsidR="15C90A83" w:rsidP="15C90A83" w:rsidRDefault="15C90A83" w14:paraId="4A5CEF26" w14:textId="67CE50AF">
      <w:pPr>
        <w:bidi w:val="0"/>
        <w:spacing w:after="0" w:line="240" w:lineRule="auto"/>
        <w:rPr>
          <w:rFonts w:ascii="Calibri Light" w:hAnsi="Calibri Light" w:eastAsia="Calibri Light" w:cs="Calibri Light"/>
          <w:b w:val="0"/>
          <w:bCs w:val="0"/>
          <w:i w:val="0"/>
          <w:iCs w:val="0"/>
          <w:noProof w:val="0"/>
          <w:sz w:val="22"/>
          <w:szCs w:val="22"/>
          <w:lang w:val="en-US"/>
        </w:rPr>
      </w:pPr>
    </w:p>
    <w:p w:rsidR="3B505F3B" w:rsidP="15C90A83" w:rsidRDefault="3B505F3B" w14:paraId="744C6CB0" w14:textId="13431408">
      <w:pPr>
        <w:bidi w:val="0"/>
        <w:spacing w:after="0" w:line="240" w:lineRule="auto"/>
        <w:rPr>
          <w:rFonts w:ascii="Calibri Light" w:hAnsi="Calibri Light" w:eastAsia="Calibri Light" w:cs="Calibri Light"/>
          <w:b w:val="0"/>
          <w:bCs w:val="0"/>
          <w:i w:val="0"/>
          <w:iCs w:val="0"/>
          <w:noProof w:val="0"/>
          <w:sz w:val="22"/>
          <w:szCs w:val="22"/>
          <w:lang w:val="en-US"/>
        </w:rPr>
      </w:pPr>
      <w:r w:rsidRPr="15C90A83" w:rsidR="3B505F3B">
        <w:rPr>
          <w:rFonts w:ascii="Calibri Light" w:hAnsi="Calibri Light" w:eastAsia="Calibri Light" w:cs="Calibri Light"/>
          <w:b w:val="0"/>
          <w:bCs w:val="0"/>
          <w:i w:val="0"/>
          <w:iCs w:val="0"/>
          <w:noProof w:val="0"/>
          <w:sz w:val="22"/>
          <w:szCs w:val="22"/>
          <w:u w:val="single"/>
          <w:lang w:val="en-US"/>
        </w:rPr>
        <w:t>Scenario 3:  Completely Online</w:t>
      </w:r>
    </w:p>
    <w:p w:rsidR="15C90A83" w:rsidP="15C90A83" w:rsidRDefault="15C90A83" w14:paraId="7419E141" w14:textId="063FE934">
      <w:pPr>
        <w:bidi w:val="0"/>
        <w:spacing w:after="0" w:line="240" w:lineRule="auto"/>
        <w:rPr>
          <w:rFonts w:ascii="Calibri Light" w:hAnsi="Calibri Light" w:eastAsia="Calibri Light" w:cs="Calibri Light"/>
          <w:b w:val="0"/>
          <w:bCs w:val="0"/>
          <w:i w:val="0"/>
          <w:iCs w:val="0"/>
          <w:noProof w:val="0"/>
          <w:sz w:val="22"/>
          <w:szCs w:val="22"/>
          <w:lang w:val="en-US"/>
        </w:rPr>
      </w:pPr>
    </w:p>
    <w:p w:rsidR="3B505F3B" w:rsidP="15C90A83" w:rsidRDefault="3B505F3B" w14:paraId="2B35BB73" w14:textId="00F818AE">
      <w:pPr>
        <w:bidi w:val="0"/>
        <w:spacing w:after="0" w:line="240" w:lineRule="auto"/>
        <w:rPr>
          <w:rFonts w:ascii="Calibri Light" w:hAnsi="Calibri Light" w:eastAsia="Calibri Light" w:cs="Calibri Light"/>
          <w:b w:val="0"/>
          <w:bCs w:val="0"/>
          <w:i w:val="0"/>
          <w:iCs w:val="0"/>
          <w:noProof w:val="0"/>
          <w:sz w:val="22"/>
          <w:szCs w:val="22"/>
          <w:lang w:val="en-US"/>
        </w:rPr>
      </w:pPr>
      <w:r w:rsidRPr="15C90A83" w:rsidR="3B505F3B">
        <w:rPr>
          <w:rFonts w:ascii="Calibri Light" w:hAnsi="Calibri Light" w:eastAsia="Calibri Light" w:cs="Calibri Light"/>
          <w:b w:val="0"/>
          <w:bCs w:val="0"/>
          <w:i w:val="0"/>
          <w:iCs w:val="0"/>
          <w:noProof w:val="0"/>
          <w:sz w:val="22"/>
          <w:szCs w:val="22"/>
          <w:lang w:val="en-US"/>
        </w:rPr>
        <w:t>In this scenario, all undergraduate courses are online.  CSU demonstrated that it has the capacity to do this in SP19.  However, based on experience of both faculty and students, certain assumptions and investments must be considered:</w:t>
      </w:r>
    </w:p>
    <w:p w:rsidR="15C90A83" w:rsidP="15C90A83" w:rsidRDefault="15C90A83" w14:paraId="68A158CC" w14:textId="0F3CEEE4">
      <w:pPr>
        <w:bidi w:val="0"/>
        <w:spacing w:after="0" w:line="240" w:lineRule="auto"/>
        <w:rPr>
          <w:rFonts w:ascii="Calibri Light" w:hAnsi="Calibri Light" w:eastAsia="Calibri Light" w:cs="Calibri Light"/>
          <w:b w:val="0"/>
          <w:bCs w:val="0"/>
          <w:i w:val="0"/>
          <w:iCs w:val="0"/>
          <w:noProof w:val="0"/>
          <w:sz w:val="22"/>
          <w:szCs w:val="22"/>
          <w:lang w:val="en-US"/>
        </w:rPr>
      </w:pPr>
    </w:p>
    <w:p w:rsidR="3B505F3B" w:rsidP="15C90A83" w:rsidRDefault="3B505F3B" w14:paraId="1BC23778" w14:textId="6840362F">
      <w:pPr>
        <w:bidi w:val="0"/>
        <w:spacing w:after="0" w:line="240" w:lineRule="auto"/>
        <w:rPr>
          <w:rFonts w:ascii="Calibri Light" w:hAnsi="Calibri Light" w:eastAsia="Calibri Light" w:cs="Calibri Light"/>
          <w:b w:val="0"/>
          <w:bCs w:val="0"/>
          <w:i w:val="0"/>
          <w:iCs w:val="0"/>
          <w:noProof w:val="0"/>
          <w:sz w:val="22"/>
          <w:szCs w:val="22"/>
          <w:lang w:val="en-US"/>
        </w:rPr>
      </w:pPr>
      <w:r w:rsidRPr="15C90A83" w:rsidR="3B505F3B">
        <w:rPr>
          <w:rFonts w:ascii="Calibri Light" w:hAnsi="Calibri Light" w:eastAsia="Calibri Light" w:cs="Calibri Light"/>
          <w:b w:val="0"/>
          <w:bCs w:val="0"/>
          <w:i w:val="0"/>
          <w:iCs w:val="0"/>
          <w:noProof w:val="0"/>
          <w:sz w:val="22"/>
          <w:szCs w:val="22"/>
          <w:lang w:val="en-US"/>
        </w:rPr>
        <w:t>Assumptions:</w:t>
      </w:r>
    </w:p>
    <w:p w:rsidR="3B505F3B" w:rsidP="15C90A83" w:rsidRDefault="3B505F3B" w14:paraId="6D1F2D6B" w14:textId="56C072BF">
      <w:pPr>
        <w:pStyle w:val="ListParagraph"/>
        <w:numPr>
          <w:ilvl w:val="0"/>
          <w:numId w:val="40"/>
        </w:numPr>
        <w:bidi w:val="0"/>
        <w:spacing w:after="0" w:line="240" w:lineRule="auto"/>
        <w:rPr>
          <w:rFonts w:ascii="Calibri Light" w:hAnsi="Calibri Light" w:eastAsia="Calibri Light" w:cs="Calibri Light" w:asciiTheme="minorAscii" w:hAnsiTheme="minorAscii" w:eastAsiaTheme="minorAscii" w:cstheme="minorAscii"/>
          <w:b w:val="0"/>
          <w:bCs w:val="0"/>
          <w:i w:val="0"/>
          <w:iCs w:val="0"/>
          <w:noProof w:val="0"/>
          <w:sz w:val="22"/>
          <w:szCs w:val="22"/>
          <w:lang w:val="en-US"/>
        </w:rPr>
      </w:pPr>
      <w:r w:rsidRPr="15C90A83" w:rsidR="3B505F3B">
        <w:rPr>
          <w:rFonts w:ascii="Calibri Light" w:hAnsi="Calibri Light" w:eastAsia="Calibri Light" w:cs="Calibri Light"/>
          <w:b w:val="0"/>
          <w:bCs w:val="0"/>
          <w:i w:val="0"/>
          <w:iCs w:val="0"/>
          <w:noProof w:val="0"/>
          <w:sz w:val="22"/>
          <w:szCs w:val="22"/>
          <w:lang w:val="en-US"/>
        </w:rPr>
        <w:t xml:space="preserve">This scenario is successful if the reason we are fully remote with online teaching is to prevent infection, not because everyone is actually sick.  </w:t>
      </w:r>
    </w:p>
    <w:p w:rsidR="3B505F3B" w:rsidP="15C90A83" w:rsidRDefault="3B505F3B" w14:paraId="76DDC3E9" w14:textId="3D827EC9">
      <w:pPr>
        <w:pStyle w:val="ListParagraph"/>
        <w:numPr>
          <w:ilvl w:val="0"/>
          <w:numId w:val="40"/>
        </w:numPr>
        <w:bidi w:val="0"/>
        <w:spacing w:after="0" w:line="240" w:lineRule="auto"/>
        <w:rPr>
          <w:rFonts w:ascii="Calibri Light" w:hAnsi="Calibri Light" w:eastAsia="Calibri Light" w:cs="Calibri Light" w:asciiTheme="minorAscii" w:hAnsiTheme="minorAscii" w:eastAsiaTheme="minorAscii" w:cstheme="minorAscii"/>
          <w:b w:val="0"/>
          <w:bCs w:val="0"/>
          <w:i w:val="0"/>
          <w:iCs w:val="0"/>
          <w:noProof w:val="0"/>
          <w:sz w:val="22"/>
          <w:szCs w:val="22"/>
          <w:lang w:val="en-US"/>
        </w:rPr>
      </w:pPr>
      <w:r w:rsidRPr="15C90A83" w:rsidR="3B505F3B">
        <w:rPr>
          <w:rFonts w:ascii="Calibri Light" w:hAnsi="Calibri Light" w:eastAsia="Calibri Light" w:cs="Calibri Light"/>
          <w:b w:val="0"/>
          <w:bCs w:val="0"/>
          <w:i w:val="0"/>
          <w:iCs w:val="0"/>
          <w:noProof w:val="0"/>
          <w:sz w:val="22"/>
          <w:szCs w:val="22"/>
          <w:lang w:val="en-US"/>
        </w:rPr>
        <w:t>If cases rise and people start becoming actively sick in large numbers:</w:t>
      </w:r>
    </w:p>
    <w:p w:rsidR="3B505F3B" w:rsidP="15C90A83" w:rsidRDefault="3B505F3B" w14:paraId="6318D056" w14:textId="471644D9">
      <w:pPr>
        <w:pStyle w:val="ListParagraph"/>
        <w:numPr>
          <w:ilvl w:val="1"/>
          <w:numId w:val="40"/>
        </w:numPr>
        <w:bidi w:val="0"/>
        <w:spacing w:after="0" w:line="240" w:lineRule="auto"/>
        <w:rPr>
          <w:rFonts w:ascii="Calibri Light" w:hAnsi="Calibri Light" w:eastAsia="Calibri Light" w:cs="Calibri Light" w:asciiTheme="minorAscii" w:hAnsiTheme="minorAscii" w:eastAsiaTheme="minorAscii" w:cstheme="minorAscii"/>
          <w:b w:val="0"/>
          <w:bCs w:val="0"/>
          <w:i w:val="0"/>
          <w:iCs w:val="0"/>
          <w:noProof w:val="0"/>
          <w:sz w:val="22"/>
          <w:szCs w:val="22"/>
          <w:lang w:val="en-US"/>
        </w:rPr>
      </w:pPr>
      <w:r w:rsidRPr="15C90A83" w:rsidR="3B505F3B">
        <w:rPr>
          <w:rFonts w:ascii="Calibri Light" w:hAnsi="Calibri Light" w:eastAsia="Calibri Light" w:cs="Calibri Light"/>
          <w:b w:val="0"/>
          <w:bCs w:val="0"/>
          <w:i w:val="0"/>
          <w:iCs w:val="0"/>
          <w:noProof w:val="0"/>
          <w:sz w:val="22"/>
          <w:szCs w:val="22"/>
          <w:lang w:val="en-US"/>
        </w:rPr>
        <w:t>A reduction of up to X% in the teaching workforce can be accommodated.</w:t>
      </w:r>
    </w:p>
    <w:p w:rsidR="3B505F3B" w:rsidP="15C90A83" w:rsidRDefault="3B505F3B" w14:paraId="233FC8AB" w14:textId="3F167EF4">
      <w:pPr>
        <w:pStyle w:val="ListParagraph"/>
        <w:numPr>
          <w:ilvl w:val="2"/>
          <w:numId w:val="40"/>
        </w:numPr>
        <w:bidi w:val="0"/>
        <w:spacing w:after="0" w:line="240" w:lineRule="auto"/>
        <w:rPr>
          <w:rFonts w:ascii="Calibri Light" w:hAnsi="Calibri Light" w:eastAsia="Calibri Light" w:cs="Calibri Light" w:asciiTheme="minorAscii" w:hAnsiTheme="minorAscii" w:eastAsiaTheme="minorAscii" w:cstheme="minorAscii"/>
          <w:b w:val="0"/>
          <w:bCs w:val="0"/>
          <w:i w:val="0"/>
          <w:iCs w:val="0"/>
          <w:noProof w:val="0"/>
          <w:sz w:val="22"/>
          <w:szCs w:val="22"/>
          <w:lang w:val="en-US"/>
        </w:rPr>
      </w:pPr>
      <w:r w:rsidRPr="15C90A83" w:rsidR="3B505F3B">
        <w:rPr>
          <w:rFonts w:ascii="Calibri Light" w:hAnsi="Calibri Light" w:eastAsia="Calibri Light" w:cs="Calibri Light"/>
          <w:b w:val="0"/>
          <w:bCs w:val="0"/>
          <w:i w:val="0"/>
          <w:iCs w:val="0"/>
          <w:noProof w:val="0"/>
          <w:sz w:val="22"/>
          <w:szCs w:val="22"/>
          <w:lang w:val="en-US"/>
        </w:rPr>
        <w:t>Action needed:  Each department lists a potential back-up instructor for each course.</w:t>
      </w:r>
    </w:p>
    <w:p w:rsidR="3B505F3B" w:rsidP="15C90A83" w:rsidRDefault="3B505F3B" w14:paraId="63AFF935" w14:textId="4F250D21">
      <w:pPr>
        <w:pStyle w:val="ListParagraph"/>
        <w:numPr>
          <w:ilvl w:val="1"/>
          <w:numId w:val="40"/>
        </w:numPr>
        <w:bidi w:val="0"/>
        <w:spacing w:after="0" w:line="240" w:lineRule="auto"/>
        <w:rPr>
          <w:rFonts w:ascii="Calibri Light" w:hAnsi="Calibri Light" w:eastAsia="Calibri Light" w:cs="Calibri Light" w:asciiTheme="minorAscii" w:hAnsiTheme="minorAscii" w:eastAsiaTheme="minorAscii" w:cstheme="minorAscii"/>
          <w:b w:val="0"/>
          <w:bCs w:val="0"/>
          <w:i w:val="0"/>
          <w:iCs w:val="0"/>
          <w:noProof w:val="0"/>
          <w:sz w:val="22"/>
          <w:szCs w:val="22"/>
          <w:lang w:val="en-US"/>
        </w:rPr>
      </w:pPr>
      <w:r w:rsidRPr="15C90A83" w:rsidR="3B505F3B">
        <w:rPr>
          <w:rFonts w:ascii="Calibri Light" w:hAnsi="Calibri Light" w:eastAsia="Calibri Light" w:cs="Calibri Light"/>
          <w:b w:val="0"/>
          <w:bCs w:val="0"/>
          <w:i w:val="0"/>
          <w:iCs w:val="0"/>
          <w:noProof w:val="0"/>
          <w:sz w:val="22"/>
          <w:szCs w:val="22"/>
          <w:lang w:val="en-US"/>
        </w:rPr>
        <w:t>Greater than X% in teaching workforce reduction involves the possibility that courses are cancelled, even mid-way through the semester.</w:t>
      </w:r>
    </w:p>
    <w:p w:rsidR="3B505F3B" w:rsidP="15C90A83" w:rsidRDefault="3B505F3B" w14:paraId="67D4453A" w14:textId="0C8ED72E">
      <w:pPr>
        <w:pStyle w:val="ListParagraph"/>
        <w:numPr>
          <w:ilvl w:val="0"/>
          <w:numId w:val="40"/>
        </w:numPr>
        <w:bidi w:val="0"/>
        <w:spacing w:after="0" w:line="240" w:lineRule="auto"/>
        <w:rPr>
          <w:rFonts w:ascii="Calibri Light" w:hAnsi="Calibri Light" w:eastAsia="Calibri Light" w:cs="Calibri Light" w:asciiTheme="minorAscii" w:hAnsiTheme="minorAscii" w:eastAsiaTheme="minorAscii" w:cstheme="minorAscii"/>
          <w:b w:val="0"/>
          <w:bCs w:val="0"/>
          <w:i w:val="0"/>
          <w:iCs w:val="0"/>
          <w:noProof w:val="0"/>
          <w:sz w:val="22"/>
          <w:szCs w:val="22"/>
          <w:lang w:val="en-US"/>
        </w:rPr>
      </w:pPr>
      <w:r w:rsidRPr="15C90A83" w:rsidR="3B505F3B">
        <w:rPr>
          <w:rFonts w:ascii="Calibri Light" w:hAnsi="Calibri Light" w:eastAsia="Calibri Light" w:cs="Calibri Light"/>
          <w:b w:val="0"/>
          <w:bCs w:val="0"/>
          <w:i w:val="0"/>
          <w:iCs w:val="0"/>
          <w:noProof w:val="0"/>
          <w:sz w:val="22"/>
          <w:szCs w:val="22"/>
          <w:lang w:val="en-US"/>
        </w:rPr>
        <w:t>CSU must abide by any state and county mandates or restrictions regarding the size of public gatherings, social distancing, and other health measures.</w:t>
      </w:r>
    </w:p>
    <w:p w:rsidR="15C90A83" w:rsidP="15C90A83" w:rsidRDefault="15C90A83" w14:paraId="7B0668BF" w14:textId="3028DE5E">
      <w:pPr>
        <w:bidi w:val="0"/>
        <w:spacing w:after="0" w:line="240" w:lineRule="auto"/>
        <w:rPr>
          <w:rFonts w:ascii="Calibri Light" w:hAnsi="Calibri Light" w:eastAsia="Calibri Light" w:cs="Calibri Light"/>
          <w:b w:val="0"/>
          <w:bCs w:val="0"/>
          <w:i w:val="0"/>
          <w:iCs w:val="0"/>
          <w:noProof w:val="0"/>
          <w:sz w:val="22"/>
          <w:szCs w:val="22"/>
          <w:lang w:val="en-US"/>
        </w:rPr>
      </w:pPr>
    </w:p>
    <w:p w:rsidR="3B505F3B" w:rsidP="15C90A83" w:rsidRDefault="3B505F3B" w14:paraId="3688E952" w14:textId="4C1455AD">
      <w:pPr>
        <w:bidi w:val="0"/>
        <w:spacing w:after="0" w:line="240" w:lineRule="auto"/>
        <w:rPr>
          <w:rFonts w:ascii="Calibri Light" w:hAnsi="Calibri Light" w:eastAsia="Calibri Light" w:cs="Calibri Light"/>
          <w:b w:val="0"/>
          <w:bCs w:val="0"/>
          <w:i w:val="0"/>
          <w:iCs w:val="0"/>
          <w:noProof w:val="0"/>
          <w:sz w:val="22"/>
          <w:szCs w:val="22"/>
          <w:lang w:val="en-US"/>
        </w:rPr>
      </w:pPr>
      <w:r w:rsidRPr="15C90A83" w:rsidR="3B505F3B">
        <w:rPr>
          <w:rFonts w:ascii="Calibri Light" w:hAnsi="Calibri Light" w:eastAsia="Calibri Light" w:cs="Calibri Light"/>
          <w:b w:val="0"/>
          <w:bCs w:val="0"/>
          <w:i w:val="0"/>
          <w:iCs w:val="0"/>
          <w:noProof w:val="0"/>
          <w:sz w:val="22"/>
          <w:szCs w:val="22"/>
          <w:lang w:val="en-US"/>
        </w:rPr>
        <w:t>Investments:</w:t>
      </w:r>
    </w:p>
    <w:p w:rsidR="3B505F3B" w:rsidP="15C90A83" w:rsidRDefault="3B505F3B" w14:paraId="0EC0F09C" w14:textId="2CA8B911">
      <w:pPr>
        <w:pStyle w:val="ListParagraph"/>
        <w:numPr>
          <w:ilvl w:val="0"/>
          <w:numId w:val="41"/>
        </w:numPr>
        <w:bidi w:val="0"/>
        <w:spacing w:after="0" w:line="240" w:lineRule="auto"/>
        <w:rPr>
          <w:rFonts w:ascii="Calibri Light" w:hAnsi="Calibri Light" w:eastAsia="Calibri Light" w:cs="Calibri Light" w:asciiTheme="minorAscii" w:hAnsiTheme="minorAscii" w:eastAsiaTheme="minorAscii" w:cstheme="minorAscii"/>
          <w:b w:val="0"/>
          <w:bCs w:val="0"/>
          <w:i w:val="0"/>
          <w:iCs w:val="0"/>
          <w:noProof w:val="0"/>
          <w:sz w:val="22"/>
          <w:szCs w:val="22"/>
          <w:lang w:val="en-US"/>
        </w:rPr>
      </w:pPr>
      <w:r w:rsidRPr="15C90A83" w:rsidR="3B505F3B">
        <w:rPr>
          <w:rFonts w:ascii="Calibri Light" w:hAnsi="Calibri Light" w:eastAsia="Calibri Light" w:cs="Calibri Light"/>
          <w:b w:val="0"/>
          <w:bCs w:val="0"/>
          <w:i w:val="0"/>
          <w:iCs w:val="0"/>
          <w:noProof w:val="0"/>
          <w:sz w:val="22"/>
          <w:szCs w:val="22"/>
          <w:lang w:val="en-US"/>
        </w:rPr>
        <w:t>A University-level Review by a Provost Select Committee of all available evidence from Spring 2020 (student surveys, course evaluations, reports from academic units) to identify issues, concerns, and best practices for fall implementation.</w:t>
      </w:r>
    </w:p>
    <w:p w:rsidR="3B505F3B" w:rsidP="15C90A83" w:rsidRDefault="3B505F3B" w14:paraId="05EC1CA9" w14:textId="43D7EFD2">
      <w:pPr>
        <w:pStyle w:val="ListParagraph"/>
        <w:numPr>
          <w:ilvl w:val="0"/>
          <w:numId w:val="41"/>
        </w:numPr>
        <w:bidi w:val="0"/>
        <w:spacing w:after="0" w:line="240" w:lineRule="auto"/>
        <w:rPr>
          <w:rFonts w:ascii="Calibri Light" w:hAnsi="Calibri Light" w:eastAsia="Calibri Light" w:cs="Calibri Light" w:asciiTheme="minorAscii" w:hAnsiTheme="minorAscii" w:eastAsiaTheme="minorAscii" w:cstheme="minorAscii"/>
          <w:b w:val="0"/>
          <w:bCs w:val="0"/>
          <w:i w:val="0"/>
          <w:iCs w:val="0"/>
          <w:noProof w:val="0"/>
          <w:sz w:val="22"/>
          <w:szCs w:val="22"/>
          <w:lang w:val="en-US"/>
        </w:rPr>
      </w:pPr>
      <w:r w:rsidRPr="15C90A83" w:rsidR="3B505F3B">
        <w:rPr>
          <w:rFonts w:ascii="Calibri Light" w:hAnsi="Calibri Light" w:eastAsia="Calibri Light" w:cs="Calibri Light"/>
          <w:b w:val="0"/>
          <w:bCs w:val="0"/>
          <w:i w:val="0"/>
          <w:iCs w:val="0"/>
          <w:noProof w:val="0"/>
          <w:sz w:val="22"/>
          <w:szCs w:val="22"/>
          <w:lang w:val="en-US"/>
        </w:rPr>
        <w:t>Faculty must spend the time to put their courses in an online format.</w:t>
      </w:r>
    </w:p>
    <w:p w:rsidR="3B505F3B" w:rsidP="15C90A83" w:rsidRDefault="3B505F3B" w14:paraId="3D215EF4" w14:textId="74037B1E">
      <w:pPr>
        <w:pStyle w:val="ListParagraph"/>
        <w:numPr>
          <w:ilvl w:val="1"/>
          <w:numId w:val="41"/>
        </w:numPr>
        <w:bidi w:val="0"/>
        <w:spacing w:after="0" w:line="240" w:lineRule="auto"/>
        <w:rPr>
          <w:rFonts w:ascii="Calibri Light" w:hAnsi="Calibri Light" w:eastAsia="Calibri Light" w:cs="Calibri Light" w:asciiTheme="minorAscii" w:hAnsiTheme="minorAscii" w:eastAsiaTheme="minorAscii" w:cstheme="minorAscii"/>
          <w:b w:val="0"/>
          <w:bCs w:val="0"/>
          <w:i w:val="0"/>
          <w:iCs w:val="0"/>
          <w:noProof w:val="0"/>
          <w:sz w:val="22"/>
          <w:szCs w:val="22"/>
          <w:lang w:val="en-US"/>
        </w:rPr>
      </w:pPr>
      <w:r w:rsidRPr="15C90A83" w:rsidR="3B505F3B">
        <w:rPr>
          <w:rFonts w:ascii="Calibri Light" w:hAnsi="Calibri Light" w:eastAsia="Calibri Light" w:cs="Calibri Light"/>
          <w:b w:val="0"/>
          <w:bCs w:val="0"/>
          <w:i w:val="0"/>
          <w:iCs w:val="0"/>
          <w:noProof w:val="0"/>
          <w:sz w:val="22"/>
          <w:szCs w:val="22"/>
          <w:lang w:val="en-US"/>
        </w:rPr>
        <w:t>There is an imperative to do this over the summer.  Professional development opportunities are available.  (Budget implication: Faculty are asking for compensation, and advice from OGC is that we can’t mandate faculty to work when they are not being paid. However, we can provide modest stipends that support professional development or time developing courses.)</w:t>
      </w:r>
    </w:p>
    <w:p w:rsidR="3B505F3B" w:rsidP="15C90A83" w:rsidRDefault="3B505F3B" w14:paraId="4A3532FF" w14:textId="39E35BCC">
      <w:pPr>
        <w:pStyle w:val="ListParagraph"/>
        <w:numPr>
          <w:ilvl w:val="0"/>
          <w:numId w:val="41"/>
        </w:numPr>
        <w:bidi w:val="0"/>
        <w:spacing w:after="0" w:line="240" w:lineRule="auto"/>
        <w:ind w:left="720" w:right="0" w:hanging="360"/>
        <w:jc w:val="left"/>
        <w:rPr>
          <w:rFonts w:ascii="Calibri Light" w:hAnsi="Calibri Light" w:eastAsia="Calibri Light" w:cs="Calibri Light" w:asciiTheme="minorAscii" w:hAnsiTheme="minorAscii" w:eastAsiaTheme="minorAscii" w:cstheme="minorAscii"/>
          <w:b w:val="0"/>
          <w:bCs w:val="0"/>
          <w:i w:val="0"/>
          <w:iCs w:val="0"/>
          <w:noProof w:val="0"/>
          <w:sz w:val="22"/>
          <w:szCs w:val="22"/>
          <w:lang w:val="en-US"/>
        </w:rPr>
      </w:pPr>
      <w:r w:rsidRPr="15C90A83" w:rsidR="3B505F3B">
        <w:rPr>
          <w:rFonts w:ascii="Calibri Light" w:hAnsi="Calibri Light" w:eastAsia="Calibri Light" w:cs="Calibri Light"/>
          <w:b w:val="0"/>
          <w:bCs w:val="0"/>
          <w:i w:val="0"/>
          <w:iCs w:val="0"/>
          <w:noProof w:val="0"/>
          <w:sz w:val="22"/>
          <w:szCs w:val="22"/>
          <w:lang w:val="en-US"/>
        </w:rPr>
        <w:t>Internship coordinators must spend the time this summer to envision a fully remote experience.  Implications will include:</w:t>
      </w:r>
    </w:p>
    <w:p w:rsidR="3B505F3B" w:rsidP="15C90A83" w:rsidRDefault="3B505F3B" w14:paraId="4FFEEBC2" w14:textId="6296DA45">
      <w:pPr>
        <w:pStyle w:val="ListParagraph"/>
        <w:numPr>
          <w:ilvl w:val="1"/>
          <w:numId w:val="41"/>
        </w:numPr>
        <w:bidi w:val="0"/>
        <w:spacing w:after="0" w:line="240" w:lineRule="auto"/>
        <w:rPr>
          <w:rFonts w:ascii="Calibri Light" w:hAnsi="Calibri Light" w:eastAsia="Calibri Light" w:cs="Calibri Light" w:asciiTheme="minorAscii" w:hAnsiTheme="minorAscii" w:eastAsiaTheme="minorAscii" w:cstheme="minorAscii"/>
          <w:b w:val="0"/>
          <w:bCs w:val="0"/>
          <w:i w:val="0"/>
          <w:iCs w:val="0"/>
          <w:noProof w:val="0"/>
          <w:sz w:val="22"/>
          <w:szCs w:val="22"/>
          <w:lang w:val="en-US"/>
        </w:rPr>
      </w:pPr>
      <w:r w:rsidRPr="15C90A83" w:rsidR="3B505F3B">
        <w:rPr>
          <w:rFonts w:ascii="Calibri Light" w:hAnsi="Calibri Light" w:eastAsia="Calibri Light" w:cs="Calibri Light"/>
          <w:b w:val="0"/>
          <w:bCs w:val="0"/>
          <w:i w:val="0"/>
          <w:iCs w:val="0"/>
          <w:noProof w:val="0"/>
          <w:sz w:val="22"/>
          <w:szCs w:val="22"/>
          <w:lang w:val="en-US"/>
        </w:rPr>
        <w:t>Communications with internship sites about potential contingencies</w:t>
      </w:r>
    </w:p>
    <w:p w:rsidR="3B505F3B" w:rsidP="15C90A83" w:rsidRDefault="3B505F3B" w14:paraId="0776863B" w14:textId="6161D608">
      <w:pPr>
        <w:pStyle w:val="ListParagraph"/>
        <w:numPr>
          <w:ilvl w:val="1"/>
          <w:numId w:val="41"/>
        </w:numPr>
        <w:bidi w:val="0"/>
        <w:spacing w:after="0" w:line="240" w:lineRule="auto"/>
        <w:rPr>
          <w:rFonts w:ascii="Calibri Light" w:hAnsi="Calibri Light" w:eastAsia="Calibri Light" w:cs="Calibri Light" w:asciiTheme="minorAscii" w:hAnsiTheme="minorAscii" w:eastAsiaTheme="minorAscii" w:cstheme="minorAscii"/>
          <w:b w:val="0"/>
          <w:bCs w:val="0"/>
          <w:i w:val="0"/>
          <w:iCs w:val="0"/>
          <w:noProof w:val="0"/>
          <w:sz w:val="22"/>
          <w:szCs w:val="22"/>
          <w:lang w:val="en-US"/>
        </w:rPr>
      </w:pPr>
      <w:r w:rsidRPr="15C90A83" w:rsidR="3B505F3B">
        <w:rPr>
          <w:rFonts w:ascii="Calibri Light" w:hAnsi="Calibri Light" w:eastAsia="Calibri Light" w:cs="Calibri Light"/>
          <w:b w:val="0"/>
          <w:bCs w:val="0"/>
          <w:i w:val="0"/>
          <w:iCs w:val="0"/>
          <w:noProof w:val="0"/>
          <w:sz w:val="22"/>
          <w:szCs w:val="22"/>
          <w:lang w:val="en-US"/>
        </w:rPr>
        <w:t>Review of contracts</w:t>
      </w:r>
    </w:p>
    <w:p w:rsidR="3B505F3B" w:rsidP="15C90A83" w:rsidRDefault="3B505F3B" w14:paraId="184AABED" w14:textId="6705C6E0">
      <w:pPr>
        <w:pStyle w:val="ListParagraph"/>
        <w:numPr>
          <w:ilvl w:val="1"/>
          <w:numId w:val="41"/>
        </w:numPr>
        <w:bidi w:val="0"/>
        <w:spacing w:after="0" w:line="240" w:lineRule="auto"/>
        <w:rPr>
          <w:rFonts w:ascii="Calibri Light" w:hAnsi="Calibri Light" w:eastAsia="Calibri Light" w:cs="Calibri Light" w:asciiTheme="minorAscii" w:hAnsiTheme="minorAscii" w:eastAsiaTheme="minorAscii" w:cstheme="minorAscii"/>
          <w:b w:val="0"/>
          <w:bCs w:val="0"/>
          <w:i w:val="0"/>
          <w:iCs w:val="0"/>
          <w:noProof w:val="0"/>
          <w:sz w:val="22"/>
          <w:szCs w:val="22"/>
          <w:lang w:val="en-US"/>
        </w:rPr>
      </w:pPr>
      <w:r w:rsidRPr="15C90A83" w:rsidR="3B505F3B">
        <w:rPr>
          <w:rFonts w:ascii="Calibri Light" w:hAnsi="Calibri Light" w:eastAsia="Calibri Light" w:cs="Calibri Light"/>
          <w:b w:val="0"/>
          <w:bCs w:val="0"/>
          <w:i w:val="0"/>
          <w:iCs w:val="0"/>
          <w:noProof w:val="0"/>
          <w:sz w:val="22"/>
          <w:szCs w:val="22"/>
          <w:lang w:val="en-US"/>
        </w:rPr>
        <w:t>Development of alternative plans for students who are unable, for whatever reason, to complete an internship (e.g., a cognate plan)</w:t>
      </w:r>
    </w:p>
    <w:p w:rsidR="3B505F3B" w:rsidP="15C90A83" w:rsidRDefault="3B505F3B" w14:paraId="50C66D1B" w14:textId="3ADAB9BE">
      <w:pPr>
        <w:pStyle w:val="ListParagraph"/>
        <w:numPr>
          <w:ilvl w:val="0"/>
          <w:numId w:val="41"/>
        </w:numPr>
        <w:bidi w:val="0"/>
        <w:spacing w:after="0" w:line="240" w:lineRule="auto"/>
        <w:rPr>
          <w:rFonts w:ascii="Calibri Light" w:hAnsi="Calibri Light" w:eastAsia="Calibri Light" w:cs="Calibri Light" w:asciiTheme="minorAscii" w:hAnsiTheme="minorAscii" w:eastAsiaTheme="minorAscii" w:cstheme="minorAscii"/>
          <w:b w:val="0"/>
          <w:bCs w:val="0"/>
          <w:i w:val="0"/>
          <w:iCs w:val="0"/>
          <w:noProof w:val="0"/>
          <w:sz w:val="22"/>
          <w:szCs w:val="22"/>
          <w:lang w:val="en-US"/>
        </w:rPr>
      </w:pPr>
      <w:r w:rsidRPr="15C90A83" w:rsidR="3B505F3B">
        <w:rPr>
          <w:rFonts w:ascii="Calibri Light" w:hAnsi="Calibri Light" w:eastAsia="Calibri Light" w:cs="Calibri Light"/>
          <w:b w:val="0"/>
          <w:bCs w:val="0"/>
          <w:i w:val="0"/>
          <w:iCs w:val="0"/>
          <w:noProof w:val="0"/>
          <w:sz w:val="22"/>
          <w:szCs w:val="22"/>
          <w:lang w:val="en-US"/>
        </w:rPr>
        <w:t xml:space="preserve">Investments in messaging and advertising must be made that highlight the skill of instructors and quality of the online experience.  </w:t>
      </w:r>
    </w:p>
    <w:p w:rsidR="3B505F3B" w:rsidP="15C90A83" w:rsidRDefault="3B505F3B" w14:paraId="633904B7" w14:textId="7D25CD2D">
      <w:pPr>
        <w:pStyle w:val="ListParagraph"/>
        <w:numPr>
          <w:ilvl w:val="1"/>
          <w:numId w:val="41"/>
        </w:numPr>
        <w:bidi w:val="0"/>
        <w:spacing w:after="0" w:line="240" w:lineRule="auto"/>
        <w:rPr>
          <w:rFonts w:ascii="Calibri Light" w:hAnsi="Calibri Light" w:eastAsia="Calibri Light" w:cs="Calibri Light" w:asciiTheme="minorAscii" w:hAnsiTheme="minorAscii" w:eastAsiaTheme="minorAscii" w:cstheme="minorAscii"/>
          <w:b w:val="0"/>
          <w:bCs w:val="0"/>
          <w:i w:val="0"/>
          <w:iCs w:val="0"/>
          <w:noProof w:val="0"/>
          <w:sz w:val="22"/>
          <w:szCs w:val="22"/>
          <w:lang w:val="en-US"/>
        </w:rPr>
      </w:pPr>
      <w:r w:rsidRPr="15C90A83" w:rsidR="3B505F3B">
        <w:rPr>
          <w:rFonts w:ascii="Calibri Light" w:hAnsi="Calibri Light" w:eastAsia="Calibri Light" w:cs="Calibri Light"/>
          <w:b w:val="0"/>
          <w:bCs w:val="0"/>
          <w:i w:val="0"/>
          <w:iCs w:val="0"/>
          <w:noProof w:val="0"/>
          <w:sz w:val="22"/>
          <w:szCs w:val="22"/>
          <w:lang w:val="en-US"/>
        </w:rPr>
        <w:t>Some element of online is part of each scenario, and students need to know that they will get not only an amazing campus experience, but also an equally amazing virtual one. (Budget implication: personnel time and marketing costs)</w:t>
      </w:r>
    </w:p>
    <w:p w:rsidR="3B505F3B" w:rsidP="15C90A83" w:rsidRDefault="3B505F3B" w14:paraId="7B4EB5EA" w14:textId="23F15CCC">
      <w:pPr>
        <w:pStyle w:val="ListParagraph"/>
        <w:numPr>
          <w:ilvl w:val="0"/>
          <w:numId w:val="41"/>
        </w:numPr>
        <w:bidi w:val="0"/>
        <w:spacing w:after="0" w:line="240" w:lineRule="auto"/>
        <w:rPr>
          <w:rFonts w:ascii="Calibri Light" w:hAnsi="Calibri Light" w:eastAsia="Calibri Light" w:cs="Calibri Light" w:asciiTheme="minorAscii" w:hAnsiTheme="minorAscii" w:eastAsiaTheme="minorAscii" w:cstheme="minorAscii"/>
          <w:b w:val="0"/>
          <w:bCs w:val="0"/>
          <w:i w:val="0"/>
          <w:iCs w:val="0"/>
          <w:noProof w:val="0"/>
          <w:sz w:val="22"/>
          <w:szCs w:val="22"/>
          <w:lang w:val="en-US"/>
        </w:rPr>
      </w:pPr>
      <w:r w:rsidRPr="15C90A83" w:rsidR="3B505F3B">
        <w:rPr>
          <w:rFonts w:ascii="Calibri Light" w:hAnsi="Calibri Light" w:eastAsia="Calibri Light" w:cs="Calibri Light"/>
          <w:b w:val="0"/>
          <w:bCs w:val="0"/>
          <w:i w:val="0"/>
          <w:iCs w:val="0"/>
          <w:noProof w:val="0"/>
          <w:sz w:val="22"/>
          <w:szCs w:val="22"/>
          <w:lang w:val="en-US"/>
        </w:rPr>
        <w:t>An investment in strategies for “virtual community” must be made, with emphasis on chat rooms; synchronous online meetings with other students, advisors and faculty; and linked to co-curricular experiences.</w:t>
      </w:r>
    </w:p>
    <w:p w:rsidR="3B505F3B" w:rsidP="15C90A83" w:rsidRDefault="3B505F3B" w14:paraId="0E54B2F5" w14:textId="2C3CE377">
      <w:pPr>
        <w:pStyle w:val="ListParagraph"/>
        <w:numPr>
          <w:ilvl w:val="1"/>
          <w:numId w:val="41"/>
        </w:numPr>
        <w:bidi w:val="0"/>
        <w:spacing w:after="0" w:line="240" w:lineRule="auto"/>
        <w:rPr>
          <w:rFonts w:ascii="Calibri Light" w:hAnsi="Calibri Light" w:eastAsia="Calibri Light" w:cs="Calibri Light" w:asciiTheme="minorAscii" w:hAnsiTheme="minorAscii" w:eastAsiaTheme="minorAscii" w:cstheme="minorAscii"/>
          <w:b w:val="0"/>
          <w:bCs w:val="0"/>
          <w:i w:val="0"/>
          <w:iCs w:val="0"/>
          <w:noProof w:val="0"/>
          <w:sz w:val="22"/>
          <w:szCs w:val="22"/>
          <w:lang w:val="en-US"/>
        </w:rPr>
      </w:pPr>
      <w:r w:rsidRPr="15C90A83" w:rsidR="3B505F3B">
        <w:rPr>
          <w:rFonts w:ascii="Calibri Light" w:hAnsi="Calibri Light" w:eastAsia="Calibri Light" w:cs="Calibri Light"/>
          <w:b w:val="0"/>
          <w:bCs w:val="0"/>
          <w:i w:val="0"/>
          <w:iCs w:val="0"/>
          <w:noProof w:val="0"/>
          <w:sz w:val="22"/>
          <w:szCs w:val="22"/>
          <w:lang w:val="en-US"/>
        </w:rPr>
        <w:t>Additional efforts to extend the virtual community will need to involve other groups, such as student life, and co-curricular efforts such as mentoring programs in various programs, and so forth.</w:t>
      </w:r>
    </w:p>
    <w:p w:rsidR="15C90A83" w:rsidP="15C90A83" w:rsidRDefault="15C90A83" w14:paraId="2D4063D3" w14:textId="254040B9">
      <w:pPr>
        <w:pStyle w:val="Normal"/>
        <w:bidi w:val="0"/>
        <w:spacing w:before="0" w:beforeAutospacing="off" w:after="160" w:afterAutospacing="off" w:line="259" w:lineRule="auto"/>
        <w:ind w:left="0" w:right="0"/>
        <w:jc w:val="left"/>
        <w:rPr>
          <w:rFonts w:ascii="Calibri" w:hAnsi="Calibri" w:eastAsia="Calibri" w:cs="Calibri"/>
          <w:noProof w:val="0"/>
          <w:sz w:val="22"/>
          <w:szCs w:val="22"/>
          <w:lang w:val="en-US"/>
        </w:rPr>
      </w:pPr>
    </w:p>
    <w:p w:rsidR="15C90A83" w:rsidP="15C90A83" w:rsidRDefault="15C90A83" w14:paraId="2984E79C" w14:textId="2E48E0B6">
      <w:pPr>
        <w:pStyle w:val="xmsonormal"/>
        <w:ind w:left="360"/>
        <w:rPr>
          <w:rFonts w:ascii="Calibri" w:hAnsi="Calibri" w:cs="Calibri" w:asciiTheme="minorAscii" w:hAnsiTheme="minorAscii" w:cstheme="minorAscii"/>
          <w:sz w:val="22"/>
          <w:szCs w:val="22"/>
        </w:rPr>
      </w:pPr>
    </w:p>
    <w:p w:rsidR="15C90A83" w:rsidP="15C90A83" w:rsidRDefault="15C90A83" w14:paraId="7B68BDB7" w14:textId="75501A14">
      <w:pPr>
        <w:pStyle w:val="xmsonormal"/>
        <w:ind w:left="360"/>
        <w:rPr>
          <w:rFonts w:ascii="Calibri" w:hAnsi="Calibri" w:cs="Calibri" w:asciiTheme="minorAscii" w:hAnsiTheme="minorAscii" w:cstheme="minorAscii"/>
          <w:sz w:val="22"/>
          <w:szCs w:val="22"/>
        </w:rPr>
      </w:pPr>
    </w:p>
    <w:p w:rsidR="15C90A83" w:rsidP="15C90A83" w:rsidRDefault="15C90A83" w14:paraId="1AB91EF0" w14:textId="28FC8EF8">
      <w:pPr>
        <w:pStyle w:val="xmsonormal"/>
        <w:ind w:left="360"/>
        <w:rPr>
          <w:rFonts w:ascii="Calibri" w:hAnsi="Calibri" w:cs="Calibri" w:asciiTheme="minorAscii" w:hAnsiTheme="minorAscii" w:cstheme="minorAscii"/>
          <w:sz w:val="22"/>
          <w:szCs w:val="22"/>
        </w:rPr>
      </w:pPr>
    </w:p>
    <w:p w:rsidR="15C90A83" w:rsidP="15C90A83" w:rsidRDefault="15C90A83" w14:paraId="50525A82" w14:textId="6FF9844F">
      <w:pPr>
        <w:pStyle w:val="xmsonormal"/>
        <w:ind w:left="360"/>
        <w:rPr>
          <w:rFonts w:ascii="Calibri" w:hAnsi="Calibri" w:cs="Calibri" w:asciiTheme="minorAscii" w:hAnsiTheme="minorAscii" w:cstheme="minorAscii"/>
          <w:sz w:val="22"/>
          <w:szCs w:val="22"/>
        </w:rPr>
      </w:pPr>
    </w:p>
    <w:p w:rsidRPr="00870892" w:rsidR="0024170F" w:rsidP="207A947E" w:rsidRDefault="0024170F" w14:paraId="78ECF7EA" w14:textId="77777777">
      <w:pPr>
        <w:pStyle w:val="xmsonormal"/>
        <w:rPr>
          <w:rFonts w:asciiTheme="minorHAnsi" w:hAnsiTheme="minorHAnsi" w:cstheme="minorHAnsi"/>
          <w:sz w:val="22"/>
          <w:szCs w:val="22"/>
        </w:rPr>
      </w:pPr>
    </w:p>
    <w:p w:rsidRPr="00870892" w:rsidR="66E1F582" w:rsidP="207A947E" w:rsidRDefault="66E1F582" w14:paraId="603D9EC0" w14:textId="4965C3C3">
      <w:pPr>
        <w:pStyle w:val="xmsonormal"/>
        <w:rPr>
          <w:rFonts w:asciiTheme="minorHAnsi" w:hAnsiTheme="minorHAnsi" w:cstheme="minorHAnsi"/>
          <w:b/>
          <w:bCs/>
          <w:sz w:val="22"/>
          <w:szCs w:val="22"/>
        </w:rPr>
      </w:pPr>
      <w:r w:rsidRPr="00870892">
        <w:rPr>
          <w:rFonts w:asciiTheme="minorHAnsi" w:hAnsiTheme="minorHAnsi" w:cstheme="minorHAnsi"/>
          <w:b/>
          <w:bCs/>
          <w:sz w:val="22"/>
          <w:szCs w:val="22"/>
        </w:rPr>
        <w:t>Implementation Recommendations:</w:t>
      </w:r>
    </w:p>
    <w:p w:rsidRPr="00870892" w:rsidR="00453B9A" w:rsidP="002F75F3" w:rsidRDefault="007642D0" w14:paraId="3BF35856" w14:textId="3D480E8B">
      <w:pPr>
        <w:pStyle w:val="xmsonormal"/>
        <w:rPr>
          <w:rFonts w:asciiTheme="minorHAnsi" w:hAnsiTheme="minorHAnsi" w:cstheme="minorHAnsi"/>
          <w:sz w:val="22"/>
          <w:szCs w:val="22"/>
        </w:rPr>
      </w:pPr>
      <w:r w:rsidRPr="00870892">
        <w:rPr>
          <w:rFonts w:asciiTheme="minorHAnsi" w:hAnsiTheme="minorHAnsi" w:cstheme="minorHAnsi"/>
          <w:sz w:val="22"/>
          <w:szCs w:val="22"/>
        </w:rPr>
        <w:t> </w:t>
      </w:r>
    </w:p>
    <w:p w:rsidRPr="00870892" w:rsidR="177F53DB" w:rsidP="207A947E" w:rsidRDefault="177F53DB" w14:paraId="3FF580D2" w14:textId="221E968C">
      <w:pPr>
        <w:pStyle w:val="xmsonormal"/>
        <w:rPr>
          <w:rFonts w:asciiTheme="minorHAnsi" w:hAnsiTheme="minorHAnsi" w:cstheme="minorHAnsi"/>
          <w:sz w:val="22"/>
          <w:szCs w:val="22"/>
        </w:rPr>
      </w:pPr>
      <w:r w:rsidRPr="00870892">
        <w:rPr>
          <w:rFonts w:asciiTheme="minorHAnsi" w:hAnsiTheme="minorHAnsi" w:cstheme="minorHAnsi"/>
          <w:sz w:val="22"/>
          <w:szCs w:val="22"/>
        </w:rPr>
        <w:t xml:space="preserve">By May 15 </w:t>
      </w:r>
      <w:r w:rsidRPr="00870892" w:rsidR="2AB0654C">
        <w:rPr>
          <w:rFonts w:asciiTheme="minorHAnsi" w:hAnsiTheme="minorHAnsi" w:cstheme="minorHAnsi"/>
          <w:sz w:val="22"/>
          <w:szCs w:val="22"/>
        </w:rPr>
        <w:t xml:space="preserve">authorize a </w:t>
      </w:r>
      <w:r w:rsidRPr="00870892" w:rsidR="347038A9">
        <w:rPr>
          <w:rFonts w:asciiTheme="minorHAnsi" w:hAnsiTheme="minorHAnsi" w:cstheme="minorHAnsi"/>
          <w:sz w:val="22"/>
          <w:szCs w:val="22"/>
        </w:rPr>
        <w:t>Teaching and Learning</w:t>
      </w:r>
      <w:r w:rsidRPr="00870892" w:rsidR="2AB0654C">
        <w:rPr>
          <w:rFonts w:asciiTheme="minorHAnsi" w:hAnsiTheme="minorHAnsi" w:cstheme="minorHAnsi"/>
          <w:sz w:val="22"/>
          <w:szCs w:val="22"/>
        </w:rPr>
        <w:t xml:space="preserve"> </w:t>
      </w:r>
      <w:r w:rsidRPr="00870892" w:rsidR="2AB0654C">
        <w:rPr>
          <w:rFonts w:asciiTheme="minorHAnsi" w:hAnsiTheme="minorHAnsi" w:cstheme="minorHAnsi"/>
          <w:color w:val="FF0000"/>
          <w:sz w:val="22"/>
          <w:szCs w:val="22"/>
        </w:rPr>
        <w:t xml:space="preserve">Implementation </w:t>
      </w:r>
      <w:r w:rsidRPr="00870892" w:rsidR="2125BB67">
        <w:rPr>
          <w:rFonts w:asciiTheme="minorHAnsi" w:hAnsiTheme="minorHAnsi" w:cstheme="minorHAnsi"/>
          <w:color w:val="FF0000"/>
          <w:sz w:val="22"/>
          <w:szCs w:val="22"/>
        </w:rPr>
        <w:t>Task Force</w:t>
      </w:r>
      <w:r w:rsidRPr="00870892" w:rsidR="2AB0654C">
        <w:rPr>
          <w:rFonts w:asciiTheme="minorHAnsi" w:hAnsiTheme="minorHAnsi" w:cstheme="minorHAnsi"/>
          <w:color w:val="FF0000"/>
          <w:sz w:val="22"/>
          <w:szCs w:val="22"/>
        </w:rPr>
        <w:t xml:space="preserve"> </w:t>
      </w:r>
      <w:r w:rsidRPr="00870892" w:rsidR="2AB0654C">
        <w:rPr>
          <w:rFonts w:asciiTheme="minorHAnsi" w:hAnsiTheme="minorHAnsi" w:cstheme="minorHAnsi"/>
          <w:sz w:val="22"/>
          <w:szCs w:val="22"/>
        </w:rPr>
        <w:t xml:space="preserve">with </w:t>
      </w:r>
      <w:r w:rsidRPr="00870892" w:rsidR="17E6BE95">
        <w:rPr>
          <w:rFonts w:asciiTheme="minorHAnsi" w:hAnsiTheme="minorHAnsi" w:cstheme="minorHAnsi"/>
          <w:sz w:val="22"/>
          <w:szCs w:val="22"/>
        </w:rPr>
        <w:t xml:space="preserve">ability to </w:t>
      </w:r>
      <w:r w:rsidRPr="00870892" w:rsidR="004846F4">
        <w:rPr>
          <w:rFonts w:asciiTheme="minorHAnsi" w:hAnsiTheme="minorHAnsi" w:cstheme="minorHAnsi"/>
          <w:sz w:val="22"/>
          <w:szCs w:val="22"/>
        </w:rPr>
        <w:t>work with</w:t>
      </w:r>
      <w:r w:rsidRPr="00870892" w:rsidR="5CAFEFB4">
        <w:rPr>
          <w:rFonts w:asciiTheme="minorHAnsi" w:hAnsiTheme="minorHAnsi" w:cstheme="minorHAnsi"/>
          <w:sz w:val="22"/>
          <w:szCs w:val="22"/>
        </w:rPr>
        <w:t xml:space="preserve"> the Provost</w:t>
      </w:r>
      <w:r w:rsidRPr="00870892" w:rsidR="17E6BE95">
        <w:rPr>
          <w:rFonts w:asciiTheme="minorHAnsi" w:hAnsiTheme="minorHAnsi" w:cstheme="minorHAnsi"/>
          <w:sz w:val="22"/>
          <w:szCs w:val="22"/>
        </w:rPr>
        <w:t xml:space="preserve"> </w:t>
      </w:r>
      <w:r w:rsidRPr="00870892" w:rsidR="004846F4">
        <w:rPr>
          <w:rFonts w:asciiTheme="minorHAnsi" w:hAnsiTheme="minorHAnsi" w:cstheme="minorHAnsi"/>
          <w:sz w:val="22"/>
          <w:szCs w:val="22"/>
        </w:rPr>
        <w:t xml:space="preserve">to make </w:t>
      </w:r>
      <w:r w:rsidRPr="00870892" w:rsidR="17E6BE95">
        <w:rPr>
          <w:rFonts w:asciiTheme="minorHAnsi" w:hAnsiTheme="minorHAnsi" w:cstheme="minorHAnsi"/>
          <w:sz w:val="22"/>
          <w:szCs w:val="22"/>
        </w:rPr>
        <w:t>key academic decisions to prepare for Fall 2020.</w:t>
      </w:r>
      <w:r w:rsidRPr="00870892" w:rsidR="08A59729">
        <w:rPr>
          <w:rFonts w:asciiTheme="minorHAnsi" w:hAnsiTheme="minorHAnsi" w:cstheme="minorHAnsi"/>
          <w:sz w:val="22"/>
          <w:szCs w:val="22"/>
        </w:rPr>
        <w:t xml:space="preserve"> </w:t>
      </w:r>
      <w:r w:rsidRPr="00870892" w:rsidR="004846F4">
        <w:rPr>
          <w:rFonts w:asciiTheme="minorHAnsi" w:hAnsiTheme="minorHAnsi" w:cstheme="minorHAnsi"/>
          <w:sz w:val="22"/>
          <w:szCs w:val="22"/>
        </w:rPr>
        <w:t xml:space="preserve"> The Implementation </w:t>
      </w:r>
      <w:r w:rsidRPr="00870892" w:rsidR="004846F4">
        <w:rPr>
          <w:rFonts w:asciiTheme="minorHAnsi" w:hAnsiTheme="minorHAnsi" w:cstheme="minorHAnsi"/>
          <w:sz w:val="22"/>
          <w:szCs w:val="22"/>
          <w:u w:val="single"/>
        </w:rPr>
        <w:t>Task Force must be given authority and resources to make decisions.</w:t>
      </w:r>
      <w:r w:rsidRPr="00870892" w:rsidR="004846F4">
        <w:rPr>
          <w:rFonts w:asciiTheme="minorHAnsi" w:hAnsiTheme="minorHAnsi" w:cstheme="minorHAnsi"/>
          <w:sz w:val="22"/>
          <w:szCs w:val="22"/>
        </w:rPr>
        <w:t xml:space="preserve"> </w:t>
      </w:r>
      <w:r w:rsidRPr="00870892" w:rsidR="08A59729">
        <w:rPr>
          <w:rFonts w:asciiTheme="minorHAnsi" w:hAnsiTheme="minorHAnsi" w:cstheme="minorHAnsi"/>
          <w:sz w:val="22"/>
          <w:szCs w:val="22"/>
        </w:rPr>
        <w:t>This Task Force will have f</w:t>
      </w:r>
      <w:r w:rsidRPr="00870892" w:rsidR="06A68AA5">
        <w:rPr>
          <w:rFonts w:asciiTheme="minorHAnsi" w:hAnsiTheme="minorHAnsi" w:cstheme="minorHAnsi"/>
          <w:sz w:val="22"/>
          <w:szCs w:val="22"/>
        </w:rPr>
        <w:t>ive</w:t>
      </w:r>
      <w:r w:rsidRPr="00870892" w:rsidR="08A59729">
        <w:rPr>
          <w:rFonts w:asciiTheme="minorHAnsi" w:hAnsiTheme="minorHAnsi" w:cstheme="minorHAnsi"/>
          <w:sz w:val="22"/>
          <w:szCs w:val="22"/>
        </w:rPr>
        <w:t xml:space="preserve"> primary subcommittees.</w:t>
      </w:r>
    </w:p>
    <w:p w:rsidRPr="00870892" w:rsidR="007F34EE" w:rsidP="00493A93" w:rsidRDefault="007F34EE" w14:paraId="5F0871A4" w14:textId="2CC7E74D">
      <w:pPr>
        <w:pStyle w:val="xmsonormal"/>
        <w:numPr>
          <w:ilvl w:val="0"/>
          <w:numId w:val="1"/>
        </w:numPr>
        <w:ind w:left="360"/>
        <w:rPr>
          <w:rFonts w:asciiTheme="minorHAnsi" w:hAnsiTheme="minorHAnsi" w:eastAsiaTheme="minorEastAsia" w:cstheme="minorHAnsi"/>
          <w:sz w:val="22"/>
          <w:szCs w:val="22"/>
        </w:rPr>
      </w:pPr>
      <w:r w:rsidRPr="00870892">
        <w:rPr>
          <w:rFonts w:asciiTheme="minorHAnsi" w:hAnsiTheme="minorHAnsi" w:cstheme="minorHAnsi"/>
          <w:sz w:val="22"/>
          <w:szCs w:val="22"/>
        </w:rPr>
        <w:t>Space and Scheduling Subcommittee: Work with RO and colleges</w:t>
      </w:r>
      <w:r w:rsidRPr="00870892" w:rsidR="44426D1D">
        <w:rPr>
          <w:rFonts w:asciiTheme="minorHAnsi" w:hAnsiTheme="minorHAnsi" w:cstheme="minorHAnsi"/>
          <w:sz w:val="22"/>
          <w:szCs w:val="22"/>
        </w:rPr>
        <w:t xml:space="preserve"> to identify appropriate instructional spaces</w:t>
      </w:r>
      <w:r w:rsidRPr="00870892" w:rsidR="66053689">
        <w:rPr>
          <w:rFonts w:asciiTheme="minorHAnsi" w:hAnsiTheme="minorHAnsi" w:cstheme="minorHAnsi"/>
          <w:sz w:val="22"/>
          <w:szCs w:val="22"/>
        </w:rPr>
        <w:t xml:space="preserve">. </w:t>
      </w:r>
    </w:p>
    <w:p w:rsidRPr="00870892" w:rsidR="44426D1D" w:rsidP="00493A93" w:rsidRDefault="44426D1D" w14:paraId="45D7E36F" w14:textId="7F669C2D">
      <w:pPr>
        <w:pStyle w:val="xmsonormal"/>
        <w:numPr>
          <w:ilvl w:val="0"/>
          <w:numId w:val="1"/>
        </w:numPr>
        <w:ind w:left="360"/>
        <w:rPr>
          <w:rFonts w:asciiTheme="minorHAnsi" w:hAnsiTheme="minorHAnsi" w:cstheme="minorHAnsi"/>
          <w:sz w:val="22"/>
          <w:szCs w:val="22"/>
        </w:rPr>
      </w:pPr>
      <w:r w:rsidRPr="00870892">
        <w:rPr>
          <w:rFonts w:asciiTheme="minorHAnsi" w:hAnsiTheme="minorHAnsi" w:cstheme="minorHAnsi"/>
          <w:sz w:val="22"/>
          <w:szCs w:val="22"/>
        </w:rPr>
        <w:t>Faculty Development: Prepare</w:t>
      </w:r>
      <w:r w:rsidRPr="00870892" w:rsidR="543B13D8">
        <w:rPr>
          <w:rFonts w:asciiTheme="minorHAnsi" w:hAnsiTheme="minorHAnsi" w:cstheme="minorHAnsi"/>
          <w:sz w:val="22"/>
          <w:szCs w:val="22"/>
        </w:rPr>
        <w:t xml:space="preserve"> training and workshops</w:t>
      </w:r>
      <w:r w:rsidRPr="00870892">
        <w:rPr>
          <w:rFonts w:asciiTheme="minorHAnsi" w:hAnsiTheme="minorHAnsi" w:cstheme="minorHAnsi"/>
          <w:sz w:val="22"/>
          <w:szCs w:val="22"/>
        </w:rPr>
        <w:t xml:space="preserve"> </w:t>
      </w:r>
      <w:r w:rsidRPr="00870892" w:rsidR="775580E2">
        <w:rPr>
          <w:rFonts w:asciiTheme="minorHAnsi" w:hAnsiTheme="minorHAnsi" w:cstheme="minorHAnsi"/>
          <w:sz w:val="22"/>
          <w:szCs w:val="22"/>
        </w:rPr>
        <w:t>consistent across all colleges</w:t>
      </w:r>
    </w:p>
    <w:p w:rsidRPr="00870892" w:rsidR="44426D1D" w:rsidP="00493A93" w:rsidRDefault="44426D1D" w14:paraId="0CE9016A" w14:textId="7DB9D19A">
      <w:pPr>
        <w:pStyle w:val="xmsonormal"/>
        <w:numPr>
          <w:ilvl w:val="0"/>
          <w:numId w:val="1"/>
        </w:numPr>
        <w:ind w:left="360"/>
        <w:rPr>
          <w:rFonts w:asciiTheme="minorHAnsi" w:hAnsiTheme="minorHAnsi" w:cstheme="minorHAnsi"/>
          <w:sz w:val="22"/>
          <w:szCs w:val="22"/>
        </w:rPr>
      </w:pPr>
      <w:r w:rsidRPr="00870892">
        <w:rPr>
          <w:rFonts w:asciiTheme="minorHAnsi" w:hAnsiTheme="minorHAnsi" w:cstheme="minorHAnsi"/>
          <w:sz w:val="22"/>
          <w:szCs w:val="22"/>
        </w:rPr>
        <w:t xml:space="preserve">Classroom Hygiene and Safety: </w:t>
      </w:r>
      <w:r w:rsidRPr="00870892" w:rsidR="14E916C0">
        <w:rPr>
          <w:rFonts w:asciiTheme="minorHAnsi" w:hAnsiTheme="minorHAnsi" w:cstheme="minorHAnsi"/>
          <w:sz w:val="22"/>
          <w:szCs w:val="22"/>
        </w:rPr>
        <w:t>establish protocols</w:t>
      </w:r>
      <w:r w:rsidRPr="00870892" w:rsidR="27AB6700">
        <w:rPr>
          <w:rFonts w:asciiTheme="minorHAnsi" w:hAnsiTheme="minorHAnsi" w:cstheme="minorHAnsi"/>
          <w:sz w:val="22"/>
          <w:szCs w:val="22"/>
        </w:rPr>
        <w:t xml:space="preserve"> based on current state and campus recommendations</w:t>
      </w:r>
      <w:r w:rsidRPr="00870892" w:rsidR="14E916C0">
        <w:rPr>
          <w:rFonts w:asciiTheme="minorHAnsi" w:hAnsiTheme="minorHAnsi" w:cstheme="minorHAnsi"/>
          <w:sz w:val="22"/>
          <w:szCs w:val="22"/>
        </w:rPr>
        <w:t xml:space="preserve">, ensure supplies, </w:t>
      </w:r>
      <w:r w:rsidRPr="00870892" w:rsidR="4F8F73CE">
        <w:rPr>
          <w:rFonts w:asciiTheme="minorHAnsi" w:hAnsiTheme="minorHAnsi" w:cstheme="minorHAnsi"/>
          <w:sz w:val="22"/>
          <w:szCs w:val="22"/>
        </w:rPr>
        <w:t xml:space="preserve">prepare </w:t>
      </w:r>
      <w:r w:rsidRPr="00870892" w:rsidR="1F236815">
        <w:rPr>
          <w:rFonts w:asciiTheme="minorHAnsi" w:hAnsiTheme="minorHAnsi" w:cstheme="minorHAnsi"/>
          <w:sz w:val="22"/>
          <w:szCs w:val="22"/>
        </w:rPr>
        <w:t xml:space="preserve">guidelines for </w:t>
      </w:r>
      <w:r w:rsidRPr="00870892" w:rsidR="4F8F73CE">
        <w:rPr>
          <w:rFonts w:asciiTheme="minorHAnsi" w:hAnsiTheme="minorHAnsi" w:cstheme="minorHAnsi"/>
          <w:sz w:val="22"/>
          <w:szCs w:val="22"/>
        </w:rPr>
        <w:t>faculty and staff</w:t>
      </w:r>
      <w:r w:rsidRPr="00870892" w:rsidR="2F106979">
        <w:rPr>
          <w:rFonts w:asciiTheme="minorHAnsi" w:hAnsiTheme="minorHAnsi" w:cstheme="minorHAnsi"/>
          <w:sz w:val="22"/>
          <w:szCs w:val="22"/>
        </w:rPr>
        <w:t xml:space="preserve">. </w:t>
      </w:r>
    </w:p>
    <w:p w:rsidRPr="00870892" w:rsidR="4F8F73CE" w:rsidP="00493A93" w:rsidRDefault="4F8F73CE" w14:paraId="3C5A0597" w14:textId="3D2C9E4E">
      <w:pPr>
        <w:pStyle w:val="xmsonormal"/>
        <w:numPr>
          <w:ilvl w:val="0"/>
          <w:numId w:val="1"/>
        </w:numPr>
        <w:ind w:left="360"/>
        <w:rPr>
          <w:rFonts w:asciiTheme="minorHAnsi" w:hAnsiTheme="minorHAnsi" w:cstheme="minorHAnsi"/>
          <w:sz w:val="22"/>
          <w:szCs w:val="22"/>
        </w:rPr>
      </w:pPr>
      <w:r w:rsidRPr="00870892">
        <w:rPr>
          <w:rFonts w:asciiTheme="minorHAnsi" w:hAnsiTheme="minorHAnsi" w:cstheme="minorHAnsi"/>
          <w:sz w:val="22"/>
          <w:szCs w:val="22"/>
        </w:rPr>
        <w:t>First Year Success: consider specif</w:t>
      </w:r>
      <w:r w:rsidRPr="00870892" w:rsidR="437EF4AD">
        <w:rPr>
          <w:rFonts w:asciiTheme="minorHAnsi" w:hAnsiTheme="minorHAnsi" w:cstheme="minorHAnsi"/>
          <w:sz w:val="22"/>
          <w:szCs w:val="22"/>
        </w:rPr>
        <w:t xml:space="preserve">ic needs of incoming students, </w:t>
      </w:r>
      <w:r w:rsidRPr="00870892">
        <w:rPr>
          <w:rFonts w:asciiTheme="minorHAnsi" w:hAnsiTheme="minorHAnsi" w:cstheme="minorHAnsi"/>
          <w:sz w:val="22"/>
          <w:szCs w:val="22"/>
        </w:rPr>
        <w:t xml:space="preserve">identify approaches to scheduling </w:t>
      </w:r>
      <w:r w:rsidRPr="00870892" w:rsidR="4E206D9B">
        <w:rPr>
          <w:rFonts w:asciiTheme="minorHAnsi" w:hAnsiTheme="minorHAnsi" w:cstheme="minorHAnsi"/>
          <w:sz w:val="22"/>
          <w:szCs w:val="22"/>
        </w:rPr>
        <w:t>that builds engagement and academic success</w:t>
      </w:r>
    </w:p>
    <w:p w:rsidRPr="00870892" w:rsidR="4BE01E87" w:rsidP="00493A93" w:rsidRDefault="4BE01E87" w14:paraId="0E085C04" w14:textId="4F4EB49C">
      <w:pPr>
        <w:pStyle w:val="xmsonormal"/>
        <w:numPr>
          <w:ilvl w:val="0"/>
          <w:numId w:val="1"/>
        </w:numPr>
        <w:ind w:left="360"/>
        <w:rPr>
          <w:rFonts w:asciiTheme="minorHAnsi" w:hAnsiTheme="minorHAnsi" w:cstheme="minorHAnsi"/>
          <w:sz w:val="22"/>
          <w:szCs w:val="22"/>
        </w:rPr>
      </w:pPr>
      <w:r w:rsidRPr="00870892">
        <w:rPr>
          <w:rFonts w:asciiTheme="minorHAnsi" w:hAnsiTheme="minorHAnsi" w:cstheme="minorHAnsi"/>
          <w:sz w:val="22"/>
          <w:szCs w:val="22"/>
        </w:rPr>
        <w:t>Graduate School/GTA Coordination</w:t>
      </w:r>
    </w:p>
    <w:p w:rsidRPr="00870892" w:rsidR="207A947E" w:rsidP="207A947E" w:rsidRDefault="207A947E" w14:paraId="35C3349D" w14:textId="33A9E7FA">
      <w:pPr>
        <w:pStyle w:val="xmsonormal"/>
        <w:rPr>
          <w:rFonts w:asciiTheme="minorHAnsi" w:hAnsiTheme="minorHAnsi" w:cstheme="minorHAnsi"/>
          <w:sz w:val="22"/>
          <w:szCs w:val="22"/>
        </w:rPr>
      </w:pPr>
    </w:p>
    <w:p w:rsidRPr="00870892" w:rsidR="00870892" w:rsidP="00870892" w:rsidRDefault="00870892" w14:paraId="7A10573E" w14:textId="77777777">
      <w:pPr>
        <w:rPr>
          <w:rFonts w:cstheme="minorHAnsi"/>
          <w:b/>
          <w:bCs/>
          <w:u w:val="single"/>
        </w:rPr>
      </w:pPr>
      <w:r w:rsidRPr="00870892">
        <w:rPr>
          <w:rFonts w:cstheme="minorHAnsi"/>
          <w:b/>
          <w:bCs/>
          <w:u w:val="single"/>
        </w:rPr>
        <w:t>Expanded Hours</w:t>
      </w:r>
    </w:p>
    <w:p w:rsidRPr="00870892" w:rsidR="00870892" w:rsidP="00870892" w:rsidRDefault="00870892" w14:paraId="125276A0" w14:textId="77777777">
      <w:pPr>
        <w:rPr>
          <w:rFonts w:cstheme="minorHAnsi"/>
        </w:rPr>
      </w:pPr>
      <w:r w:rsidRPr="00870892">
        <w:rPr>
          <w:rFonts w:cstheme="minorHAnsi"/>
        </w:rPr>
        <w:t>We have recommended extending class hours from 4 until 8, with the last course ending at 9:00, and opening up Saturdays. The best way to make use of this time is to move students who are not yet registered into courses situated in these time slots. This may require moving some existing courses and/or developing additional sections of courses. The easiest population to situate in these expanded hours will be our not yet registered first year students and freshmen. Our large section lecture courses can also utilize this time to offer small section recitations in appropriately sized larger rooms.</w:t>
      </w:r>
    </w:p>
    <w:p w:rsidRPr="00870892" w:rsidR="00870892" w:rsidP="00870892" w:rsidRDefault="00870892" w14:paraId="009DA1B5" w14:textId="596E377D">
      <w:pPr>
        <w:rPr>
          <w:rFonts w:cstheme="minorHAnsi"/>
        </w:rPr>
      </w:pPr>
      <w:r w:rsidRPr="00870892">
        <w:rPr>
          <w:rFonts w:cstheme="minorHAnsi"/>
        </w:rPr>
        <w:t>So that it does not appear to be punitive to first year students, we will want to build the concept of creating cohesion among students, keeping them from doing other less productive things in their evening hours, and using their cognitive capacity time well. We may even be able to put some courses together in thematically connected groupings to augment the model. We may be able to register some first</w:t>
      </w:r>
      <w:r>
        <w:rPr>
          <w:rFonts w:cstheme="minorHAnsi"/>
        </w:rPr>
        <w:t>-</w:t>
      </w:r>
      <w:r w:rsidRPr="00870892">
        <w:rPr>
          <w:rFonts w:cstheme="minorHAnsi"/>
        </w:rPr>
        <w:t>year students into classes where they will travel as a cohort to other classes with known peers.</w:t>
      </w:r>
    </w:p>
    <w:p w:rsidRPr="00870892" w:rsidR="00870892" w:rsidP="00870892" w:rsidRDefault="00870892" w14:paraId="3A515E77" w14:textId="77777777">
      <w:pPr>
        <w:rPr>
          <w:rFonts w:cstheme="minorHAnsi"/>
        </w:rPr>
      </w:pPr>
      <w:r w:rsidRPr="00870892">
        <w:rPr>
          <w:rFonts w:cstheme="minorHAnsi"/>
        </w:rPr>
        <w:t>We think this model will also open space for small group community building and may open opportunity for single credit seminars that address mental health, diversity, and other community issues.</w:t>
      </w:r>
    </w:p>
    <w:p w:rsidRPr="00870892" w:rsidR="00870892" w:rsidP="00870892" w:rsidRDefault="00870892" w14:paraId="5EA1E088" w14:textId="77777777">
      <w:pPr>
        <w:rPr>
          <w:rFonts w:cstheme="minorHAnsi"/>
        </w:rPr>
      </w:pPr>
      <w:r w:rsidRPr="00870892">
        <w:rPr>
          <w:rFonts w:cstheme="minorHAnsi"/>
        </w:rPr>
        <w:t xml:space="preserve">We strongly encourage graduate courses to move into the 8 am slots, Saturday, and after 4pm hours. </w:t>
      </w:r>
    </w:p>
    <w:p w:rsidR="0093040F" w:rsidP="207A947E" w:rsidRDefault="003F39B9" w14:paraId="1DA6AB13" w14:textId="77777777">
      <w:pPr>
        <w:pStyle w:val="xmsonormal"/>
        <w:rPr>
          <w:rFonts w:asciiTheme="minorHAnsi" w:hAnsiTheme="minorHAnsi" w:cstheme="minorHAnsi"/>
          <w:b/>
          <w:bCs/>
          <w:sz w:val="22"/>
          <w:szCs w:val="22"/>
          <w:u w:val="single"/>
        </w:rPr>
      </w:pPr>
      <w:r w:rsidRPr="00870892">
        <w:rPr>
          <w:rFonts w:asciiTheme="minorHAnsi" w:hAnsiTheme="minorHAnsi" w:cstheme="minorHAnsi"/>
          <w:b/>
          <w:bCs/>
          <w:sz w:val="22"/>
          <w:szCs w:val="22"/>
          <w:u w:val="single"/>
        </w:rPr>
        <w:lastRenderedPageBreak/>
        <w:br/>
      </w:r>
    </w:p>
    <w:p w:rsidR="0016435D" w:rsidP="207A947E" w:rsidRDefault="003F39B9" w14:paraId="1B201EB9" w14:textId="1DFDAA55">
      <w:pPr>
        <w:pStyle w:val="xmsonormal"/>
        <w:rPr>
          <w:rFonts w:asciiTheme="minorHAnsi" w:hAnsiTheme="minorHAnsi" w:cstheme="minorHAnsi"/>
          <w:b/>
          <w:bCs/>
          <w:sz w:val="22"/>
          <w:szCs w:val="22"/>
          <w:u w:val="single"/>
        </w:rPr>
      </w:pPr>
      <w:r w:rsidRPr="00870892">
        <w:rPr>
          <w:rFonts w:asciiTheme="minorHAnsi" w:hAnsiTheme="minorHAnsi" w:cstheme="minorHAnsi"/>
          <w:b/>
          <w:bCs/>
          <w:sz w:val="22"/>
          <w:szCs w:val="22"/>
          <w:u w:val="single"/>
        </w:rPr>
        <w:t>Data Collected</w:t>
      </w:r>
      <w:r w:rsidRPr="00870892" w:rsidR="0016435D">
        <w:rPr>
          <w:rFonts w:asciiTheme="minorHAnsi" w:hAnsiTheme="minorHAnsi" w:cstheme="minorHAnsi"/>
          <w:b/>
          <w:bCs/>
          <w:sz w:val="22"/>
          <w:szCs w:val="22"/>
          <w:u w:val="single"/>
        </w:rPr>
        <w:t xml:space="preserve"> for this report</w:t>
      </w:r>
    </w:p>
    <w:p w:rsidRPr="00870892" w:rsidR="0093040F" w:rsidP="207A947E" w:rsidRDefault="0093040F" w14:paraId="277C3BB9" w14:textId="77777777">
      <w:pPr>
        <w:pStyle w:val="xmsonormal"/>
        <w:rPr>
          <w:rFonts w:asciiTheme="minorHAnsi" w:hAnsiTheme="minorHAnsi" w:cstheme="minorHAnsi"/>
          <w:b/>
          <w:bCs/>
          <w:sz w:val="22"/>
          <w:szCs w:val="22"/>
          <w:u w:val="single"/>
        </w:rPr>
      </w:pPr>
    </w:p>
    <w:p w:rsidRPr="00870892" w:rsidR="00493A93" w:rsidP="00193646" w:rsidRDefault="00493A93" w14:paraId="480E3898" w14:textId="172FC617">
      <w:pPr>
        <w:pStyle w:val="xmsonormal"/>
        <w:numPr>
          <w:ilvl w:val="0"/>
          <w:numId w:val="33"/>
        </w:numPr>
        <w:ind w:left="360"/>
        <w:rPr>
          <w:rFonts w:asciiTheme="minorHAnsi" w:hAnsiTheme="minorHAnsi" w:cstheme="minorHAnsi"/>
          <w:sz w:val="22"/>
          <w:szCs w:val="22"/>
        </w:rPr>
      </w:pPr>
      <w:r w:rsidRPr="00870892">
        <w:rPr>
          <w:rFonts w:asciiTheme="minorHAnsi" w:hAnsiTheme="minorHAnsi" w:cstheme="minorHAnsi"/>
          <w:sz w:val="22"/>
          <w:szCs w:val="22"/>
        </w:rPr>
        <w:t>Square footage of all GA classrooms</w:t>
      </w:r>
    </w:p>
    <w:p w:rsidRPr="00870892" w:rsidR="00493A93" w:rsidP="00193646" w:rsidRDefault="00493A93" w14:paraId="4772B15B" w14:textId="7EDA72A0">
      <w:pPr>
        <w:pStyle w:val="xmsonormal"/>
        <w:numPr>
          <w:ilvl w:val="0"/>
          <w:numId w:val="33"/>
        </w:numPr>
        <w:ind w:left="360"/>
        <w:rPr>
          <w:rFonts w:asciiTheme="minorHAnsi" w:hAnsiTheme="minorHAnsi" w:cstheme="minorHAnsi"/>
          <w:sz w:val="22"/>
          <w:szCs w:val="22"/>
        </w:rPr>
      </w:pPr>
      <w:r w:rsidRPr="00870892">
        <w:rPr>
          <w:rFonts w:asciiTheme="minorHAnsi" w:hAnsiTheme="minorHAnsi" w:cstheme="minorHAnsi"/>
          <w:sz w:val="22"/>
          <w:szCs w:val="22"/>
        </w:rPr>
        <w:t>Estimate of capacity of each GA room assuming 6’ distancing</w:t>
      </w:r>
    </w:p>
    <w:p w:rsidRPr="00870892" w:rsidR="00493A93" w:rsidP="00193646" w:rsidRDefault="00493A93" w14:paraId="1D6C5CFD" w14:textId="0FFC2DDE">
      <w:pPr>
        <w:pStyle w:val="xmsonormal"/>
        <w:numPr>
          <w:ilvl w:val="0"/>
          <w:numId w:val="33"/>
        </w:numPr>
        <w:ind w:left="360"/>
        <w:rPr>
          <w:rFonts w:asciiTheme="minorHAnsi" w:hAnsiTheme="minorHAnsi" w:cstheme="minorHAnsi"/>
          <w:sz w:val="22"/>
          <w:szCs w:val="22"/>
        </w:rPr>
      </w:pPr>
      <w:r w:rsidRPr="00870892">
        <w:rPr>
          <w:rFonts w:asciiTheme="minorHAnsi" w:hAnsiTheme="minorHAnsi" w:cstheme="minorHAnsi"/>
          <w:sz w:val="22"/>
          <w:szCs w:val="22"/>
        </w:rPr>
        <w:t>Uniform time code</w:t>
      </w:r>
    </w:p>
    <w:p w:rsidRPr="00870892" w:rsidR="00493A93" w:rsidP="00193646" w:rsidRDefault="00493A93" w14:paraId="587867E7" w14:textId="3A756064">
      <w:pPr>
        <w:pStyle w:val="xmsonormal"/>
        <w:numPr>
          <w:ilvl w:val="0"/>
          <w:numId w:val="33"/>
        </w:numPr>
        <w:ind w:left="360"/>
        <w:rPr>
          <w:rFonts w:asciiTheme="minorHAnsi" w:hAnsiTheme="minorHAnsi" w:cstheme="minorHAnsi"/>
          <w:sz w:val="22"/>
          <w:szCs w:val="22"/>
        </w:rPr>
      </w:pPr>
      <w:r w:rsidRPr="00870892">
        <w:rPr>
          <w:rFonts w:asciiTheme="minorHAnsi" w:hAnsiTheme="minorHAnsi" w:cstheme="minorHAnsi"/>
          <w:sz w:val="22"/>
          <w:szCs w:val="22"/>
        </w:rPr>
        <w:t>Departmental prioritizations of F2F, hybrid, only remote</w:t>
      </w:r>
    </w:p>
    <w:p w:rsidRPr="00870892" w:rsidR="00493A93" w:rsidP="15C90A83" w:rsidRDefault="00493A93" w14:paraId="43FFC18E" w14:textId="6EDF20B0">
      <w:pPr>
        <w:pStyle w:val="xmsonormal"/>
        <w:numPr>
          <w:ilvl w:val="0"/>
          <w:numId w:val="33"/>
        </w:numPr>
        <w:ind w:left="360"/>
        <w:rPr>
          <w:rFonts w:ascii="Calibri" w:hAnsi="Calibri" w:cs="Calibri" w:asciiTheme="minorAscii" w:hAnsiTheme="minorAscii" w:cstheme="minorAscii"/>
          <w:sz w:val="22"/>
          <w:szCs w:val="22"/>
        </w:rPr>
      </w:pPr>
      <w:r w:rsidRPr="15C90A83" w:rsidR="00493A93">
        <w:rPr>
          <w:rFonts w:ascii="Calibri" w:hAnsi="Calibri" w:cs="Calibri" w:asciiTheme="minorAscii" w:hAnsiTheme="minorAscii" w:cstheme="minorAscii"/>
          <w:sz w:val="22"/>
          <w:szCs w:val="22"/>
        </w:rPr>
        <w:t xml:space="preserve">Departmental analysis of feasibility of </w:t>
      </w:r>
      <w:r w:rsidRPr="15C90A83" w:rsidR="00493A93">
        <w:rPr>
          <w:rFonts w:ascii="Calibri" w:hAnsi="Calibri" w:cs="Calibri" w:asciiTheme="minorAscii" w:hAnsiTheme="minorAscii" w:cstheme="minorAscii"/>
          <w:sz w:val="22"/>
          <w:szCs w:val="22"/>
        </w:rPr>
        <w:t>8</w:t>
      </w:r>
      <w:r w:rsidRPr="15C90A83" w:rsidR="58992077">
        <w:rPr>
          <w:rFonts w:ascii="Calibri" w:hAnsi="Calibri" w:cs="Calibri" w:asciiTheme="minorAscii" w:hAnsiTheme="minorAscii" w:cstheme="minorAscii"/>
          <w:sz w:val="22"/>
          <w:szCs w:val="22"/>
        </w:rPr>
        <w:t>-</w:t>
      </w:r>
      <w:r w:rsidRPr="15C90A83" w:rsidR="00493A93">
        <w:rPr>
          <w:rFonts w:ascii="Calibri" w:hAnsi="Calibri" w:cs="Calibri" w:asciiTheme="minorAscii" w:hAnsiTheme="minorAscii" w:cstheme="minorAscii"/>
          <w:sz w:val="22"/>
          <w:szCs w:val="22"/>
        </w:rPr>
        <w:t>week</w:t>
      </w:r>
      <w:r w:rsidRPr="15C90A83" w:rsidR="00493A93">
        <w:rPr>
          <w:rFonts w:ascii="Calibri" w:hAnsi="Calibri" w:cs="Calibri" w:asciiTheme="minorAscii" w:hAnsiTheme="minorAscii" w:cstheme="minorAscii"/>
          <w:sz w:val="22"/>
          <w:szCs w:val="22"/>
        </w:rPr>
        <w:t xml:space="preserve"> sessions</w:t>
      </w:r>
    </w:p>
    <w:p w:rsidRPr="00870892" w:rsidR="00493A93" w:rsidP="00193646" w:rsidRDefault="00493A93" w14:paraId="766B5013" w14:textId="3CE763D6">
      <w:pPr>
        <w:pStyle w:val="xmsonormal"/>
        <w:numPr>
          <w:ilvl w:val="0"/>
          <w:numId w:val="33"/>
        </w:numPr>
        <w:ind w:left="360"/>
        <w:rPr>
          <w:rFonts w:asciiTheme="minorHAnsi" w:hAnsiTheme="minorHAnsi" w:cstheme="minorHAnsi"/>
          <w:sz w:val="22"/>
          <w:szCs w:val="22"/>
        </w:rPr>
      </w:pPr>
      <w:r w:rsidRPr="00870892">
        <w:rPr>
          <w:rFonts w:asciiTheme="minorHAnsi" w:hAnsiTheme="minorHAnsi" w:cstheme="minorHAnsi"/>
          <w:sz w:val="22"/>
          <w:szCs w:val="22"/>
        </w:rPr>
        <w:t>Projected Professional Development Structure</w:t>
      </w:r>
    </w:p>
    <w:p w:rsidRPr="00870892" w:rsidR="00493A93" w:rsidP="00193646" w:rsidRDefault="00493A93" w14:paraId="13EDD818" w14:textId="5C558A1C">
      <w:pPr>
        <w:pStyle w:val="xmsonormal"/>
        <w:numPr>
          <w:ilvl w:val="0"/>
          <w:numId w:val="33"/>
        </w:numPr>
        <w:ind w:left="360"/>
        <w:rPr>
          <w:rFonts w:asciiTheme="minorHAnsi" w:hAnsiTheme="minorHAnsi" w:cstheme="minorHAnsi"/>
          <w:sz w:val="22"/>
          <w:szCs w:val="22"/>
        </w:rPr>
      </w:pPr>
      <w:r w:rsidRPr="00870892">
        <w:rPr>
          <w:rFonts w:asciiTheme="minorHAnsi" w:hAnsiTheme="minorHAnsi" w:cstheme="minorHAnsi"/>
          <w:sz w:val="22"/>
          <w:szCs w:val="22"/>
        </w:rPr>
        <w:t>Professional Development support offerings for summer</w:t>
      </w:r>
    </w:p>
    <w:p w:rsidRPr="00870892" w:rsidR="003F39B9" w:rsidP="00493A93" w:rsidRDefault="003F39B9" w14:paraId="79BF7007" w14:textId="77777777">
      <w:pPr>
        <w:pStyle w:val="xmsonormal"/>
        <w:ind w:left="450"/>
        <w:rPr>
          <w:rFonts w:asciiTheme="minorHAnsi" w:hAnsiTheme="minorHAnsi" w:cstheme="minorHAnsi"/>
          <w:sz w:val="22"/>
          <w:szCs w:val="22"/>
        </w:rPr>
      </w:pPr>
    </w:p>
    <w:p w:rsidR="207A947E" w:rsidP="00493A93" w:rsidRDefault="009070E9" w14:paraId="57C8CA3E" w14:textId="640BEE90">
      <w:pPr>
        <w:pStyle w:val="xmsonormal"/>
        <w:rPr>
          <w:rFonts w:asciiTheme="minorHAnsi" w:hAnsiTheme="minorHAnsi" w:cstheme="minorHAnsi"/>
          <w:b/>
          <w:bCs/>
          <w:sz w:val="22"/>
          <w:szCs w:val="22"/>
          <w:u w:val="single"/>
        </w:rPr>
      </w:pPr>
      <w:r w:rsidRPr="00870892">
        <w:rPr>
          <w:rFonts w:asciiTheme="minorHAnsi" w:hAnsiTheme="minorHAnsi" w:cstheme="minorHAnsi"/>
          <w:b/>
          <w:bCs/>
          <w:sz w:val="22"/>
          <w:szCs w:val="22"/>
          <w:u w:val="single"/>
        </w:rPr>
        <w:t>Costs to Implement</w:t>
      </w:r>
    </w:p>
    <w:p w:rsidRPr="00870892" w:rsidR="0093040F" w:rsidP="00493A93" w:rsidRDefault="0093040F" w14:paraId="38CBF9A8" w14:textId="77777777">
      <w:pPr>
        <w:pStyle w:val="xmsonormal"/>
        <w:rPr>
          <w:rFonts w:asciiTheme="minorHAnsi" w:hAnsiTheme="minorHAnsi" w:cstheme="minorHAnsi"/>
          <w:b/>
          <w:bCs/>
          <w:sz w:val="22"/>
          <w:szCs w:val="22"/>
          <w:u w:val="single"/>
        </w:rPr>
      </w:pPr>
    </w:p>
    <w:p w:rsidRPr="00870892" w:rsidR="00493A93" w:rsidP="009070E9" w:rsidRDefault="00493A93" w14:paraId="65CC8480" w14:textId="6F29AE64">
      <w:pPr>
        <w:pStyle w:val="xmsonormal"/>
        <w:numPr>
          <w:ilvl w:val="0"/>
          <w:numId w:val="34"/>
        </w:numPr>
        <w:ind w:left="360"/>
        <w:rPr>
          <w:rFonts w:asciiTheme="minorHAnsi" w:hAnsiTheme="minorHAnsi" w:cstheme="minorHAnsi"/>
          <w:sz w:val="22"/>
          <w:szCs w:val="22"/>
        </w:rPr>
      </w:pPr>
      <w:r w:rsidRPr="00870892">
        <w:rPr>
          <w:rFonts w:asciiTheme="minorHAnsi" w:hAnsiTheme="minorHAnsi" w:cstheme="minorHAnsi"/>
          <w:sz w:val="22"/>
          <w:szCs w:val="22"/>
        </w:rPr>
        <w:t>Teaching capacity will need to be increased due to additional breakouts in most courses</w:t>
      </w:r>
    </w:p>
    <w:p w:rsidRPr="00870892" w:rsidR="00493A93" w:rsidP="009070E9" w:rsidRDefault="00493A93" w14:paraId="4F66A25C" w14:textId="7F8A3515">
      <w:pPr>
        <w:pStyle w:val="xmsonormal"/>
        <w:numPr>
          <w:ilvl w:val="0"/>
          <w:numId w:val="34"/>
        </w:numPr>
        <w:ind w:left="360"/>
        <w:rPr>
          <w:rFonts w:asciiTheme="minorHAnsi" w:hAnsiTheme="minorHAnsi" w:cstheme="minorHAnsi"/>
          <w:sz w:val="22"/>
          <w:szCs w:val="22"/>
        </w:rPr>
      </w:pPr>
      <w:r w:rsidRPr="00870892">
        <w:rPr>
          <w:rFonts w:asciiTheme="minorHAnsi" w:hAnsiTheme="minorHAnsi" w:cstheme="minorHAnsi"/>
          <w:sz w:val="22"/>
          <w:szCs w:val="22"/>
        </w:rPr>
        <w:t>Lecture capture</w:t>
      </w:r>
      <w:r w:rsidRPr="00870892" w:rsidR="009070E9">
        <w:rPr>
          <w:rFonts w:asciiTheme="minorHAnsi" w:hAnsiTheme="minorHAnsi" w:cstheme="minorHAnsi"/>
          <w:sz w:val="22"/>
          <w:szCs w:val="22"/>
        </w:rPr>
        <w:t xml:space="preserve"> in all GA classrooms</w:t>
      </w:r>
    </w:p>
    <w:p w:rsidRPr="00870892" w:rsidR="00493A93" w:rsidP="009070E9" w:rsidRDefault="00493A93" w14:paraId="1F8FF96A" w14:textId="08E52EF8">
      <w:pPr>
        <w:pStyle w:val="xmsonormal"/>
        <w:numPr>
          <w:ilvl w:val="0"/>
          <w:numId w:val="34"/>
        </w:numPr>
        <w:ind w:left="360"/>
        <w:rPr>
          <w:rFonts w:asciiTheme="minorHAnsi" w:hAnsiTheme="minorHAnsi" w:cstheme="minorHAnsi"/>
          <w:sz w:val="22"/>
          <w:szCs w:val="22"/>
        </w:rPr>
      </w:pPr>
      <w:r w:rsidRPr="00870892">
        <w:rPr>
          <w:rFonts w:asciiTheme="minorHAnsi" w:hAnsiTheme="minorHAnsi" w:cstheme="minorHAnsi"/>
          <w:sz w:val="22"/>
          <w:szCs w:val="22"/>
        </w:rPr>
        <w:t>Security (people, lighting, safe-walk)</w:t>
      </w:r>
    </w:p>
    <w:p w:rsidRPr="00870892" w:rsidR="00493A93" w:rsidP="009070E9" w:rsidRDefault="00493A93" w14:paraId="7635D3EF" w14:textId="6DC46FCA">
      <w:pPr>
        <w:pStyle w:val="xmsonormal"/>
        <w:numPr>
          <w:ilvl w:val="0"/>
          <w:numId w:val="34"/>
        </w:numPr>
        <w:ind w:left="360"/>
        <w:rPr>
          <w:rFonts w:asciiTheme="minorHAnsi" w:hAnsiTheme="minorHAnsi" w:cstheme="minorHAnsi"/>
          <w:sz w:val="22"/>
          <w:szCs w:val="22"/>
        </w:rPr>
      </w:pPr>
      <w:r w:rsidRPr="00870892">
        <w:rPr>
          <w:rFonts w:asciiTheme="minorHAnsi" w:hAnsiTheme="minorHAnsi" w:cstheme="minorHAnsi"/>
          <w:sz w:val="22"/>
          <w:szCs w:val="22"/>
        </w:rPr>
        <w:t>COVID testing</w:t>
      </w:r>
      <w:r w:rsidRPr="00870892" w:rsidR="009070E9">
        <w:rPr>
          <w:rFonts w:asciiTheme="minorHAnsi" w:hAnsiTheme="minorHAnsi" w:cstheme="minorHAnsi"/>
          <w:sz w:val="22"/>
          <w:szCs w:val="22"/>
        </w:rPr>
        <w:t xml:space="preserve"> of faculty and students</w:t>
      </w:r>
    </w:p>
    <w:p w:rsidRPr="00870892" w:rsidR="00493A93" w:rsidP="15C90A83" w:rsidRDefault="00493A93" w14:paraId="068B59BF" w14:textId="2AC0C433">
      <w:pPr>
        <w:pStyle w:val="xmsonormal"/>
        <w:numPr>
          <w:ilvl w:val="0"/>
          <w:numId w:val="34"/>
        </w:numPr>
        <w:ind w:left="360"/>
        <w:rPr>
          <w:rFonts w:ascii="Calibri" w:hAnsi="Calibri" w:cs="Calibri" w:asciiTheme="minorAscii" w:hAnsiTheme="minorAscii" w:cstheme="minorAscii"/>
          <w:sz w:val="22"/>
          <w:szCs w:val="22"/>
        </w:rPr>
      </w:pPr>
      <w:r w:rsidRPr="15C90A83" w:rsidR="00493A93">
        <w:rPr>
          <w:rFonts w:ascii="Calibri" w:hAnsi="Calibri" w:cs="Calibri" w:asciiTheme="minorAscii" w:hAnsiTheme="minorAscii" w:cstheme="minorAscii"/>
          <w:sz w:val="22"/>
          <w:szCs w:val="22"/>
        </w:rPr>
        <w:t>Cleaning supplies</w:t>
      </w:r>
    </w:p>
    <w:p w:rsidR="1DA97587" w:rsidP="15C90A83" w:rsidRDefault="1DA97587" w14:paraId="69089810" w14:textId="1F1907C7">
      <w:pPr>
        <w:pStyle w:val="xmsonormal"/>
        <w:numPr>
          <w:ilvl w:val="0"/>
          <w:numId w:val="34"/>
        </w:numPr>
        <w:ind w:left="360"/>
        <w:rPr>
          <w:sz w:val="22"/>
          <w:szCs w:val="22"/>
        </w:rPr>
      </w:pPr>
      <w:r w:rsidRPr="15C90A83" w:rsidR="1DA97587">
        <w:rPr>
          <w:rFonts w:ascii="Calibri" w:hAnsi="Calibri" w:cs="Calibri" w:asciiTheme="minorAscii" w:hAnsiTheme="minorAscii" w:cstheme="minorAscii"/>
          <w:sz w:val="22"/>
          <w:szCs w:val="22"/>
        </w:rPr>
        <w:t>Potential costs for rent for community spaces (Drake Center, Lincoln Center)</w:t>
      </w:r>
    </w:p>
    <w:p w:rsidRPr="00870892" w:rsidR="00493A93" w:rsidP="00493A93" w:rsidRDefault="00493A93" w14:paraId="6FCE0730" w14:textId="77777777">
      <w:pPr>
        <w:pStyle w:val="xmsonormal"/>
        <w:rPr>
          <w:rFonts w:asciiTheme="minorHAnsi" w:hAnsiTheme="minorHAnsi" w:cstheme="minorHAnsi"/>
          <w:sz w:val="22"/>
          <w:szCs w:val="22"/>
        </w:rPr>
      </w:pPr>
    </w:p>
    <w:p w:rsidRPr="00870892" w:rsidR="00493A93" w:rsidP="00493A93" w:rsidRDefault="00493A93" w14:paraId="143F32EE" w14:textId="77777777">
      <w:pPr>
        <w:pStyle w:val="xmsonormal"/>
        <w:ind w:left="450"/>
        <w:rPr>
          <w:rFonts w:asciiTheme="minorHAnsi" w:hAnsiTheme="minorHAnsi" w:cstheme="minorHAnsi"/>
          <w:sz w:val="22"/>
          <w:szCs w:val="22"/>
        </w:rPr>
      </w:pPr>
    </w:p>
    <w:sectPr w:rsidRPr="00870892" w:rsidR="00493A93" w:rsidSect="00677226">
      <w:pgSz w:w="12240" w:h="15840" w:orient="portrait"/>
      <w:pgMar w:top="1440" w:right="1440" w:bottom="1125"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xmlns:w="http://schemas.openxmlformats.org/wordprocessingml/2006/main" w:abstractNumId="40">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39">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38">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37">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36">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w:abstractNumId="0" w15:restartNumberingAfterBreak="0">
    <w:nsid w:val="02E547A7"/>
    <w:multiLevelType w:val="hybridMultilevel"/>
    <w:tmpl w:val="15A479A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F22707"/>
    <w:multiLevelType w:val="hybridMultilevel"/>
    <w:tmpl w:val="1D2A5DBA"/>
    <w:lvl w:ilvl="0" w:tplc="1B6659EC">
      <w:start w:val="5"/>
      <w:numFmt w:val="bullet"/>
      <w:lvlText w:val="-"/>
      <w:lvlJc w:val="left"/>
      <w:pPr>
        <w:ind w:left="1080" w:hanging="360"/>
      </w:pPr>
      <w:rPr>
        <w:rFonts w:hint="default" w:ascii="Calibri" w:hAnsi="Calibri" w:cs="Calibri" w:eastAsiaTheme="minorHAnsi"/>
      </w:rPr>
    </w:lvl>
    <w:lvl w:ilvl="1" w:tplc="04090003">
      <w:start w:val="1"/>
      <w:numFmt w:val="bullet"/>
      <w:lvlText w:val="o"/>
      <w:lvlJc w:val="left"/>
      <w:pPr>
        <w:ind w:left="1800" w:hanging="360"/>
      </w:pPr>
      <w:rPr>
        <w:rFonts w:hint="default" w:ascii="Courier New" w:hAnsi="Courier New" w:cs="Courier New"/>
      </w:rPr>
    </w:lvl>
    <w:lvl w:ilvl="2" w:tplc="04090005" w:tentative="1">
      <w:start w:val="1"/>
      <w:numFmt w:val="bullet"/>
      <w:lvlText w:val=""/>
      <w:lvlJc w:val="left"/>
      <w:pPr>
        <w:ind w:left="2520" w:hanging="360"/>
      </w:pPr>
      <w:rPr>
        <w:rFonts w:hint="default" w:ascii="Wingdings" w:hAnsi="Wingdings"/>
      </w:rPr>
    </w:lvl>
    <w:lvl w:ilvl="3" w:tplc="04090001" w:tentative="1">
      <w:start w:val="1"/>
      <w:numFmt w:val="bullet"/>
      <w:lvlText w:val=""/>
      <w:lvlJc w:val="left"/>
      <w:pPr>
        <w:ind w:left="3240" w:hanging="360"/>
      </w:pPr>
      <w:rPr>
        <w:rFonts w:hint="default" w:ascii="Symbol" w:hAnsi="Symbol"/>
      </w:rPr>
    </w:lvl>
    <w:lvl w:ilvl="4" w:tplc="04090003" w:tentative="1">
      <w:start w:val="1"/>
      <w:numFmt w:val="bullet"/>
      <w:lvlText w:val="o"/>
      <w:lvlJc w:val="left"/>
      <w:pPr>
        <w:ind w:left="3960" w:hanging="360"/>
      </w:pPr>
      <w:rPr>
        <w:rFonts w:hint="default" w:ascii="Courier New" w:hAnsi="Courier New" w:cs="Courier New"/>
      </w:rPr>
    </w:lvl>
    <w:lvl w:ilvl="5" w:tplc="04090005" w:tentative="1">
      <w:start w:val="1"/>
      <w:numFmt w:val="bullet"/>
      <w:lvlText w:val=""/>
      <w:lvlJc w:val="left"/>
      <w:pPr>
        <w:ind w:left="4680" w:hanging="360"/>
      </w:pPr>
      <w:rPr>
        <w:rFonts w:hint="default" w:ascii="Wingdings" w:hAnsi="Wingdings"/>
      </w:rPr>
    </w:lvl>
    <w:lvl w:ilvl="6" w:tplc="04090001" w:tentative="1">
      <w:start w:val="1"/>
      <w:numFmt w:val="bullet"/>
      <w:lvlText w:val=""/>
      <w:lvlJc w:val="left"/>
      <w:pPr>
        <w:ind w:left="5400" w:hanging="360"/>
      </w:pPr>
      <w:rPr>
        <w:rFonts w:hint="default" w:ascii="Symbol" w:hAnsi="Symbol"/>
      </w:rPr>
    </w:lvl>
    <w:lvl w:ilvl="7" w:tplc="04090003" w:tentative="1">
      <w:start w:val="1"/>
      <w:numFmt w:val="bullet"/>
      <w:lvlText w:val="o"/>
      <w:lvlJc w:val="left"/>
      <w:pPr>
        <w:ind w:left="6120" w:hanging="360"/>
      </w:pPr>
      <w:rPr>
        <w:rFonts w:hint="default" w:ascii="Courier New" w:hAnsi="Courier New" w:cs="Courier New"/>
      </w:rPr>
    </w:lvl>
    <w:lvl w:ilvl="8" w:tplc="04090005" w:tentative="1">
      <w:start w:val="1"/>
      <w:numFmt w:val="bullet"/>
      <w:lvlText w:val=""/>
      <w:lvlJc w:val="left"/>
      <w:pPr>
        <w:ind w:left="6840" w:hanging="360"/>
      </w:pPr>
      <w:rPr>
        <w:rFonts w:hint="default" w:ascii="Wingdings" w:hAnsi="Wingdings"/>
      </w:rPr>
    </w:lvl>
  </w:abstractNum>
  <w:abstractNum w:abstractNumId="2" w15:restartNumberingAfterBreak="0">
    <w:nsid w:val="05280DE4"/>
    <w:multiLevelType w:val="hybridMultilevel"/>
    <w:tmpl w:val="2B5E0D04"/>
    <w:lvl w:ilvl="0" w:tplc="04090001">
      <w:start w:val="1"/>
      <w:numFmt w:val="bullet"/>
      <w:lvlText w:val=""/>
      <w:lvlJc w:val="left"/>
      <w:pPr>
        <w:ind w:left="720" w:hanging="360"/>
      </w:pPr>
      <w:rPr>
        <w:rFonts w:hint="default" w:ascii="Symbol" w:hAnsi="Symbol"/>
      </w:rPr>
    </w:lvl>
    <w:lvl w:ilvl="1" w:tplc="04090001">
      <w:start w:val="1"/>
      <w:numFmt w:val="bullet"/>
      <w:lvlText w:val=""/>
      <w:lvlJc w:val="left"/>
      <w:pPr>
        <w:ind w:left="1440" w:hanging="360"/>
      </w:pPr>
      <w:rPr>
        <w:rFonts w:hint="default" w:ascii="Symbol" w:hAnsi="Symbol" w:cs="Symbol"/>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3" w15:restartNumberingAfterBreak="0">
    <w:nsid w:val="072B2A35"/>
    <w:multiLevelType w:val="hybridMultilevel"/>
    <w:tmpl w:val="B0505A9E"/>
    <w:lvl w:ilvl="0" w:tplc="6F4C1DA6">
      <w:start w:val="5"/>
      <w:numFmt w:val="bullet"/>
      <w:lvlText w:val="-"/>
      <w:lvlJc w:val="left"/>
      <w:pPr>
        <w:ind w:left="1360" w:hanging="360"/>
      </w:pPr>
      <w:rPr>
        <w:rFonts w:hint="default" w:ascii="Calibri" w:hAnsi="Calibri" w:cs="Calibri" w:eastAsiaTheme="minorHAnsi"/>
      </w:rPr>
    </w:lvl>
    <w:lvl w:ilvl="1" w:tplc="04090003" w:tentative="1">
      <w:start w:val="1"/>
      <w:numFmt w:val="bullet"/>
      <w:lvlText w:val="o"/>
      <w:lvlJc w:val="left"/>
      <w:pPr>
        <w:ind w:left="2080" w:hanging="360"/>
      </w:pPr>
      <w:rPr>
        <w:rFonts w:hint="default" w:ascii="Courier New" w:hAnsi="Courier New" w:cs="Courier New"/>
      </w:rPr>
    </w:lvl>
    <w:lvl w:ilvl="2" w:tplc="04090005" w:tentative="1">
      <w:start w:val="1"/>
      <w:numFmt w:val="bullet"/>
      <w:lvlText w:val=""/>
      <w:lvlJc w:val="left"/>
      <w:pPr>
        <w:ind w:left="2800" w:hanging="360"/>
      </w:pPr>
      <w:rPr>
        <w:rFonts w:hint="default" w:ascii="Wingdings" w:hAnsi="Wingdings"/>
      </w:rPr>
    </w:lvl>
    <w:lvl w:ilvl="3" w:tplc="04090001" w:tentative="1">
      <w:start w:val="1"/>
      <w:numFmt w:val="bullet"/>
      <w:lvlText w:val=""/>
      <w:lvlJc w:val="left"/>
      <w:pPr>
        <w:ind w:left="3520" w:hanging="360"/>
      </w:pPr>
      <w:rPr>
        <w:rFonts w:hint="default" w:ascii="Symbol" w:hAnsi="Symbol"/>
      </w:rPr>
    </w:lvl>
    <w:lvl w:ilvl="4" w:tplc="04090003" w:tentative="1">
      <w:start w:val="1"/>
      <w:numFmt w:val="bullet"/>
      <w:lvlText w:val="o"/>
      <w:lvlJc w:val="left"/>
      <w:pPr>
        <w:ind w:left="4240" w:hanging="360"/>
      </w:pPr>
      <w:rPr>
        <w:rFonts w:hint="default" w:ascii="Courier New" w:hAnsi="Courier New" w:cs="Courier New"/>
      </w:rPr>
    </w:lvl>
    <w:lvl w:ilvl="5" w:tplc="04090005" w:tentative="1">
      <w:start w:val="1"/>
      <w:numFmt w:val="bullet"/>
      <w:lvlText w:val=""/>
      <w:lvlJc w:val="left"/>
      <w:pPr>
        <w:ind w:left="4960" w:hanging="360"/>
      </w:pPr>
      <w:rPr>
        <w:rFonts w:hint="default" w:ascii="Wingdings" w:hAnsi="Wingdings"/>
      </w:rPr>
    </w:lvl>
    <w:lvl w:ilvl="6" w:tplc="04090001" w:tentative="1">
      <w:start w:val="1"/>
      <w:numFmt w:val="bullet"/>
      <w:lvlText w:val=""/>
      <w:lvlJc w:val="left"/>
      <w:pPr>
        <w:ind w:left="5680" w:hanging="360"/>
      </w:pPr>
      <w:rPr>
        <w:rFonts w:hint="default" w:ascii="Symbol" w:hAnsi="Symbol"/>
      </w:rPr>
    </w:lvl>
    <w:lvl w:ilvl="7" w:tplc="04090003" w:tentative="1">
      <w:start w:val="1"/>
      <w:numFmt w:val="bullet"/>
      <w:lvlText w:val="o"/>
      <w:lvlJc w:val="left"/>
      <w:pPr>
        <w:ind w:left="6400" w:hanging="360"/>
      </w:pPr>
      <w:rPr>
        <w:rFonts w:hint="default" w:ascii="Courier New" w:hAnsi="Courier New" w:cs="Courier New"/>
      </w:rPr>
    </w:lvl>
    <w:lvl w:ilvl="8" w:tplc="04090005" w:tentative="1">
      <w:start w:val="1"/>
      <w:numFmt w:val="bullet"/>
      <w:lvlText w:val=""/>
      <w:lvlJc w:val="left"/>
      <w:pPr>
        <w:ind w:left="7120" w:hanging="360"/>
      </w:pPr>
      <w:rPr>
        <w:rFonts w:hint="default" w:ascii="Wingdings" w:hAnsi="Wingdings"/>
      </w:rPr>
    </w:lvl>
  </w:abstractNum>
  <w:abstractNum w:abstractNumId="4" w15:restartNumberingAfterBreak="0">
    <w:nsid w:val="07481199"/>
    <w:multiLevelType w:val="multilevel"/>
    <w:tmpl w:val="AE1035D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15:restartNumberingAfterBreak="0">
    <w:nsid w:val="0C23436C"/>
    <w:multiLevelType w:val="hybridMultilevel"/>
    <w:tmpl w:val="AEFA5D3E"/>
    <w:lvl w:ilvl="0" w:tplc="04090001">
      <w:start w:val="1"/>
      <w:numFmt w:val="bullet"/>
      <w:lvlText w:val=""/>
      <w:lvlJc w:val="left"/>
      <w:pPr>
        <w:ind w:left="720" w:hanging="360"/>
      </w:pPr>
      <w:rPr>
        <w:rFonts w:hint="default" w:ascii="Symbol" w:hAnsi="Symbol" w:cs="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6" w15:restartNumberingAfterBreak="0">
    <w:nsid w:val="0C541AB2"/>
    <w:multiLevelType w:val="hybridMultilevel"/>
    <w:tmpl w:val="9EB2879C"/>
    <w:lvl w:ilvl="0" w:tplc="04090003">
      <w:start w:val="1"/>
      <w:numFmt w:val="bullet"/>
      <w:lvlText w:val="o"/>
      <w:lvlJc w:val="left"/>
      <w:pPr>
        <w:ind w:left="720" w:hanging="360"/>
      </w:pPr>
      <w:rPr>
        <w:rFonts w:hint="default" w:ascii="Courier New" w:hAnsi="Courier New" w:cs="Courier New"/>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7" w15:restartNumberingAfterBreak="0">
    <w:nsid w:val="19DB0BE8"/>
    <w:multiLevelType w:val="hybridMultilevel"/>
    <w:tmpl w:val="D99A71DE"/>
    <w:lvl w:ilvl="0" w:tplc="04090001">
      <w:start w:val="1"/>
      <w:numFmt w:val="bullet"/>
      <w:lvlText w:val=""/>
      <w:lvlJc w:val="left"/>
      <w:pPr>
        <w:ind w:left="720" w:hanging="360"/>
      </w:pPr>
      <w:rPr>
        <w:rFonts w:hint="default" w:ascii="Symbol" w:hAnsi="Symbol" w:cs="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8" w15:restartNumberingAfterBreak="0">
    <w:nsid w:val="1D3819DC"/>
    <w:multiLevelType w:val="hybridMultilevel"/>
    <w:tmpl w:val="8E94658E"/>
    <w:lvl w:ilvl="0" w:tplc="04090003">
      <w:start w:val="1"/>
      <w:numFmt w:val="bullet"/>
      <w:lvlText w:val="o"/>
      <w:lvlJc w:val="left"/>
      <w:pPr>
        <w:ind w:left="720" w:hanging="360"/>
      </w:pPr>
      <w:rPr>
        <w:rFonts w:hint="default" w:ascii="Courier New" w:hAnsi="Courier New" w:cs="Courier New"/>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9" w15:restartNumberingAfterBreak="0">
    <w:nsid w:val="1FC1595F"/>
    <w:multiLevelType w:val="hybridMultilevel"/>
    <w:tmpl w:val="C7E8AAB8"/>
    <w:lvl w:ilvl="0" w:tplc="04090003">
      <w:start w:val="1"/>
      <w:numFmt w:val="bullet"/>
      <w:lvlText w:val="o"/>
      <w:lvlJc w:val="left"/>
      <w:pPr>
        <w:ind w:left="720" w:hanging="360"/>
      </w:pPr>
      <w:rPr>
        <w:rFonts w:hint="default" w:ascii="Courier New" w:hAnsi="Courier New" w:cs="Courier New"/>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0" w15:restartNumberingAfterBreak="0">
    <w:nsid w:val="24016966"/>
    <w:multiLevelType w:val="hybridMultilevel"/>
    <w:tmpl w:val="907C6E04"/>
    <w:lvl w:ilvl="0" w:tplc="04090001">
      <w:start w:val="1"/>
      <w:numFmt w:val="bullet"/>
      <w:lvlText w:val=""/>
      <w:lvlJc w:val="left"/>
      <w:pPr>
        <w:ind w:left="720" w:hanging="360"/>
      </w:pPr>
      <w:rPr>
        <w:rFonts w:hint="default" w:ascii="Symbol" w:hAnsi="Symbol" w:cs="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1" w15:restartNumberingAfterBreak="0">
    <w:nsid w:val="270F2937"/>
    <w:multiLevelType w:val="hybridMultilevel"/>
    <w:tmpl w:val="D436B9A4"/>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2" w15:restartNumberingAfterBreak="0">
    <w:nsid w:val="282B461D"/>
    <w:multiLevelType w:val="hybridMultilevel"/>
    <w:tmpl w:val="F1502224"/>
    <w:lvl w:ilvl="0" w:tplc="04090003">
      <w:start w:val="1"/>
      <w:numFmt w:val="bullet"/>
      <w:lvlText w:val="o"/>
      <w:lvlJc w:val="left"/>
      <w:pPr>
        <w:ind w:left="720" w:hanging="360"/>
      </w:pPr>
      <w:rPr>
        <w:rFonts w:hint="default" w:ascii="Courier New" w:hAnsi="Courier New" w:cs="Courier New"/>
      </w:rPr>
    </w:lvl>
    <w:lvl w:ilvl="1" w:tplc="04090003">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3" w15:restartNumberingAfterBreak="0">
    <w:nsid w:val="28E474D3"/>
    <w:multiLevelType w:val="hybridMultilevel"/>
    <w:tmpl w:val="093237C2"/>
    <w:lvl w:ilvl="0" w:tplc="04090003">
      <w:start w:val="1"/>
      <w:numFmt w:val="bullet"/>
      <w:lvlText w:val="o"/>
      <w:lvlJc w:val="left"/>
      <w:pPr>
        <w:ind w:left="720" w:hanging="360"/>
      </w:pPr>
      <w:rPr>
        <w:rFonts w:hint="default" w:ascii="Courier New" w:hAnsi="Courier New" w:cs="Courier New"/>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4" w15:restartNumberingAfterBreak="0">
    <w:nsid w:val="2A0A6D6C"/>
    <w:multiLevelType w:val="hybridMultilevel"/>
    <w:tmpl w:val="22768474"/>
    <w:lvl w:ilvl="0" w:tplc="04090003">
      <w:start w:val="1"/>
      <w:numFmt w:val="bullet"/>
      <w:lvlText w:val="o"/>
      <w:lvlJc w:val="left"/>
      <w:pPr>
        <w:ind w:left="720" w:hanging="360"/>
      </w:pPr>
      <w:rPr>
        <w:rFonts w:hint="default" w:ascii="Courier New" w:hAnsi="Courier New" w:cs="Courier New"/>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5" w15:restartNumberingAfterBreak="0">
    <w:nsid w:val="2B202F1F"/>
    <w:multiLevelType w:val="hybridMultilevel"/>
    <w:tmpl w:val="FD96273A"/>
    <w:lvl w:ilvl="0" w:tplc="04090001">
      <w:start w:val="1"/>
      <w:numFmt w:val="bullet"/>
      <w:lvlText w:val=""/>
      <w:lvlJc w:val="left"/>
      <w:pPr>
        <w:ind w:left="720" w:hanging="360"/>
      </w:pPr>
      <w:rPr>
        <w:rFonts w:hint="default" w:ascii="Symbol" w:hAnsi="Symbol" w:cs="Symbol"/>
      </w:rPr>
    </w:lvl>
    <w:lvl w:ilvl="1" w:tplc="04090003">
      <w:start w:val="1"/>
      <w:numFmt w:val="bullet"/>
      <w:lvlText w:val="o"/>
      <w:lvlJc w:val="left"/>
      <w:pPr>
        <w:ind w:left="1440" w:hanging="360"/>
      </w:pPr>
      <w:rPr>
        <w:rFonts w:hint="default" w:ascii="Courier New" w:hAnsi="Courier New" w:cs="Courier New"/>
      </w:rPr>
    </w:lvl>
    <w:lvl w:ilvl="2" w:tplc="04090005">
      <w:start w:val="1"/>
      <w:numFmt w:val="bullet"/>
      <w:lvlText w:val=""/>
      <w:lvlJc w:val="left"/>
      <w:pPr>
        <w:ind w:left="2160" w:hanging="360"/>
      </w:pPr>
      <w:rPr>
        <w:rFonts w:hint="default" w:ascii="Wingdings" w:hAnsi="Wingdings" w:cs="Wingdings"/>
      </w:rPr>
    </w:lvl>
    <w:lvl w:ilvl="3" w:tplc="04090001">
      <w:start w:val="1"/>
      <w:numFmt w:val="bullet"/>
      <w:lvlText w:val=""/>
      <w:lvlJc w:val="left"/>
      <w:pPr>
        <w:ind w:left="2880" w:hanging="360"/>
      </w:pPr>
      <w:rPr>
        <w:rFonts w:hint="default" w:ascii="Symbol" w:hAnsi="Symbol" w:cs="Symbol"/>
      </w:rPr>
    </w:lvl>
    <w:lvl w:ilvl="4" w:tplc="04090003">
      <w:start w:val="1"/>
      <w:numFmt w:val="bullet"/>
      <w:lvlText w:val="o"/>
      <w:lvlJc w:val="left"/>
      <w:pPr>
        <w:ind w:left="3600" w:hanging="360"/>
      </w:pPr>
      <w:rPr>
        <w:rFonts w:hint="default" w:ascii="Courier New" w:hAnsi="Courier New" w:cs="Courier New"/>
      </w:rPr>
    </w:lvl>
    <w:lvl w:ilvl="5" w:tplc="04090005">
      <w:start w:val="1"/>
      <w:numFmt w:val="bullet"/>
      <w:lvlText w:val=""/>
      <w:lvlJc w:val="left"/>
      <w:pPr>
        <w:ind w:left="4320" w:hanging="360"/>
      </w:pPr>
      <w:rPr>
        <w:rFonts w:hint="default" w:ascii="Wingdings" w:hAnsi="Wingdings" w:cs="Wingdings"/>
      </w:rPr>
    </w:lvl>
    <w:lvl w:ilvl="6" w:tplc="04090001">
      <w:start w:val="1"/>
      <w:numFmt w:val="bullet"/>
      <w:lvlText w:val=""/>
      <w:lvlJc w:val="left"/>
      <w:pPr>
        <w:ind w:left="5040" w:hanging="360"/>
      </w:pPr>
      <w:rPr>
        <w:rFonts w:hint="default" w:ascii="Symbol" w:hAnsi="Symbol" w:cs="Symbol"/>
      </w:rPr>
    </w:lvl>
    <w:lvl w:ilvl="7" w:tplc="04090003">
      <w:start w:val="1"/>
      <w:numFmt w:val="bullet"/>
      <w:lvlText w:val="o"/>
      <w:lvlJc w:val="left"/>
      <w:pPr>
        <w:ind w:left="5760" w:hanging="360"/>
      </w:pPr>
      <w:rPr>
        <w:rFonts w:hint="default" w:ascii="Courier New" w:hAnsi="Courier New" w:cs="Courier New"/>
      </w:rPr>
    </w:lvl>
    <w:lvl w:ilvl="8" w:tplc="04090005">
      <w:start w:val="1"/>
      <w:numFmt w:val="bullet"/>
      <w:lvlText w:val=""/>
      <w:lvlJc w:val="left"/>
      <w:pPr>
        <w:ind w:left="6480" w:hanging="360"/>
      </w:pPr>
      <w:rPr>
        <w:rFonts w:hint="default" w:ascii="Wingdings" w:hAnsi="Wingdings" w:cs="Wingdings"/>
      </w:rPr>
    </w:lvl>
  </w:abstractNum>
  <w:abstractNum w:abstractNumId="16" w15:restartNumberingAfterBreak="0">
    <w:nsid w:val="2D012B89"/>
    <w:multiLevelType w:val="hybridMultilevel"/>
    <w:tmpl w:val="0A42DC10"/>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7" w15:restartNumberingAfterBreak="0">
    <w:nsid w:val="33CF59A2"/>
    <w:multiLevelType w:val="hybridMultilevel"/>
    <w:tmpl w:val="D1CE5FF6"/>
    <w:lvl w:ilvl="0" w:tplc="04090001">
      <w:start w:val="1"/>
      <w:numFmt w:val="bullet"/>
      <w:lvlText w:val=""/>
      <w:lvlJc w:val="left"/>
      <w:pPr>
        <w:ind w:left="1080" w:hanging="360"/>
      </w:pPr>
      <w:rPr>
        <w:rFonts w:hint="default" w:ascii="Symbol" w:hAnsi="Symbol"/>
      </w:rPr>
    </w:lvl>
    <w:lvl w:ilvl="1" w:tplc="04090003" w:tentative="1">
      <w:start w:val="1"/>
      <w:numFmt w:val="bullet"/>
      <w:lvlText w:val="o"/>
      <w:lvlJc w:val="left"/>
      <w:pPr>
        <w:ind w:left="1800" w:hanging="360"/>
      </w:pPr>
      <w:rPr>
        <w:rFonts w:hint="default" w:ascii="Courier New" w:hAnsi="Courier New" w:cs="Courier New"/>
      </w:rPr>
    </w:lvl>
    <w:lvl w:ilvl="2" w:tplc="04090005" w:tentative="1">
      <w:start w:val="1"/>
      <w:numFmt w:val="bullet"/>
      <w:lvlText w:val=""/>
      <w:lvlJc w:val="left"/>
      <w:pPr>
        <w:ind w:left="2520" w:hanging="360"/>
      </w:pPr>
      <w:rPr>
        <w:rFonts w:hint="default" w:ascii="Wingdings" w:hAnsi="Wingdings"/>
      </w:rPr>
    </w:lvl>
    <w:lvl w:ilvl="3" w:tplc="04090001" w:tentative="1">
      <w:start w:val="1"/>
      <w:numFmt w:val="bullet"/>
      <w:lvlText w:val=""/>
      <w:lvlJc w:val="left"/>
      <w:pPr>
        <w:ind w:left="3240" w:hanging="360"/>
      </w:pPr>
      <w:rPr>
        <w:rFonts w:hint="default" w:ascii="Symbol" w:hAnsi="Symbol"/>
      </w:rPr>
    </w:lvl>
    <w:lvl w:ilvl="4" w:tplc="04090003" w:tentative="1">
      <w:start w:val="1"/>
      <w:numFmt w:val="bullet"/>
      <w:lvlText w:val="o"/>
      <w:lvlJc w:val="left"/>
      <w:pPr>
        <w:ind w:left="3960" w:hanging="360"/>
      </w:pPr>
      <w:rPr>
        <w:rFonts w:hint="default" w:ascii="Courier New" w:hAnsi="Courier New" w:cs="Courier New"/>
      </w:rPr>
    </w:lvl>
    <w:lvl w:ilvl="5" w:tplc="04090005" w:tentative="1">
      <w:start w:val="1"/>
      <w:numFmt w:val="bullet"/>
      <w:lvlText w:val=""/>
      <w:lvlJc w:val="left"/>
      <w:pPr>
        <w:ind w:left="4680" w:hanging="360"/>
      </w:pPr>
      <w:rPr>
        <w:rFonts w:hint="default" w:ascii="Wingdings" w:hAnsi="Wingdings"/>
      </w:rPr>
    </w:lvl>
    <w:lvl w:ilvl="6" w:tplc="04090001" w:tentative="1">
      <w:start w:val="1"/>
      <w:numFmt w:val="bullet"/>
      <w:lvlText w:val=""/>
      <w:lvlJc w:val="left"/>
      <w:pPr>
        <w:ind w:left="5400" w:hanging="360"/>
      </w:pPr>
      <w:rPr>
        <w:rFonts w:hint="default" w:ascii="Symbol" w:hAnsi="Symbol"/>
      </w:rPr>
    </w:lvl>
    <w:lvl w:ilvl="7" w:tplc="04090003" w:tentative="1">
      <w:start w:val="1"/>
      <w:numFmt w:val="bullet"/>
      <w:lvlText w:val="o"/>
      <w:lvlJc w:val="left"/>
      <w:pPr>
        <w:ind w:left="6120" w:hanging="360"/>
      </w:pPr>
      <w:rPr>
        <w:rFonts w:hint="default" w:ascii="Courier New" w:hAnsi="Courier New" w:cs="Courier New"/>
      </w:rPr>
    </w:lvl>
    <w:lvl w:ilvl="8" w:tplc="04090005" w:tentative="1">
      <w:start w:val="1"/>
      <w:numFmt w:val="bullet"/>
      <w:lvlText w:val=""/>
      <w:lvlJc w:val="left"/>
      <w:pPr>
        <w:ind w:left="6840" w:hanging="360"/>
      </w:pPr>
      <w:rPr>
        <w:rFonts w:hint="default" w:ascii="Wingdings" w:hAnsi="Wingdings"/>
      </w:rPr>
    </w:lvl>
  </w:abstractNum>
  <w:abstractNum w:abstractNumId="18" w15:restartNumberingAfterBreak="0">
    <w:nsid w:val="36A16AB3"/>
    <w:multiLevelType w:val="hybridMultilevel"/>
    <w:tmpl w:val="2AAC6606"/>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9" w15:restartNumberingAfterBreak="0">
    <w:nsid w:val="3F793C1C"/>
    <w:multiLevelType w:val="hybridMultilevel"/>
    <w:tmpl w:val="26C004D0"/>
    <w:lvl w:ilvl="0" w:tplc="04090011">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0C21AEE"/>
    <w:multiLevelType w:val="hybridMultilevel"/>
    <w:tmpl w:val="BBF40504"/>
    <w:lvl w:ilvl="0" w:tplc="21F286CC">
      <w:start w:val="5"/>
      <w:numFmt w:val="bullet"/>
      <w:lvlText w:val="-"/>
      <w:lvlJc w:val="left"/>
      <w:pPr>
        <w:ind w:left="1080" w:hanging="360"/>
      </w:pPr>
      <w:rPr>
        <w:rFonts w:hint="default" w:ascii="Calibri" w:hAnsi="Calibri" w:cs="Calibri" w:eastAsiaTheme="minorHAnsi"/>
      </w:rPr>
    </w:lvl>
    <w:lvl w:ilvl="1" w:tplc="04090003" w:tentative="1">
      <w:start w:val="1"/>
      <w:numFmt w:val="bullet"/>
      <w:lvlText w:val="o"/>
      <w:lvlJc w:val="left"/>
      <w:pPr>
        <w:ind w:left="1800" w:hanging="360"/>
      </w:pPr>
      <w:rPr>
        <w:rFonts w:hint="default" w:ascii="Courier New" w:hAnsi="Courier New" w:cs="Courier New"/>
      </w:rPr>
    </w:lvl>
    <w:lvl w:ilvl="2" w:tplc="04090005" w:tentative="1">
      <w:start w:val="1"/>
      <w:numFmt w:val="bullet"/>
      <w:lvlText w:val=""/>
      <w:lvlJc w:val="left"/>
      <w:pPr>
        <w:ind w:left="2520" w:hanging="360"/>
      </w:pPr>
      <w:rPr>
        <w:rFonts w:hint="default" w:ascii="Wingdings" w:hAnsi="Wingdings"/>
      </w:rPr>
    </w:lvl>
    <w:lvl w:ilvl="3" w:tplc="04090001" w:tentative="1">
      <w:start w:val="1"/>
      <w:numFmt w:val="bullet"/>
      <w:lvlText w:val=""/>
      <w:lvlJc w:val="left"/>
      <w:pPr>
        <w:ind w:left="3240" w:hanging="360"/>
      </w:pPr>
      <w:rPr>
        <w:rFonts w:hint="default" w:ascii="Symbol" w:hAnsi="Symbol"/>
      </w:rPr>
    </w:lvl>
    <w:lvl w:ilvl="4" w:tplc="04090003" w:tentative="1">
      <w:start w:val="1"/>
      <w:numFmt w:val="bullet"/>
      <w:lvlText w:val="o"/>
      <w:lvlJc w:val="left"/>
      <w:pPr>
        <w:ind w:left="3960" w:hanging="360"/>
      </w:pPr>
      <w:rPr>
        <w:rFonts w:hint="default" w:ascii="Courier New" w:hAnsi="Courier New" w:cs="Courier New"/>
      </w:rPr>
    </w:lvl>
    <w:lvl w:ilvl="5" w:tplc="04090005" w:tentative="1">
      <w:start w:val="1"/>
      <w:numFmt w:val="bullet"/>
      <w:lvlText w:val=""/>
      <w:lvlJc w:val="left"/>
      <w:pPr>
        <w:ind w:left="4680" w:hanging="360"/>
      </w:pPr>
      <w:rPr>
        <w:rFonts w:hint="default" w:ascii="Wingdings" w:hAnsi="Wingdings"/>
      </w:rPr>
    </w:lvl>
    <w:lvl w:ilvl="6" w:tplc="04090001" w:tentative="1">
      <w:start w:val="1"/>
      <w:numFmt w:val="bullet"/>
      <w:lvlText w:val=""/>
      <w:lvlJc w:val="left"/>
      <w:pPr>
        <w:ind w:left="5400" w:hanging="360"/>
      </w:pPr>
      <w:rPr>
        <w:rFonts w:hint="default" w:ascii="Symbol" w:hAnsi="Symbol"/>
      </w:rPr>
    </w:lvl>
    <w:lvl w:ilvl="7" w:tplc="04090003" w:tentative="1">
      <w:start w:val="1"/>
      <w:numFmt w:val="bullet"/>
      <w:lvlText w:val="o"/>
      <w:lvlJc w:val="left"/>
      <w:pPr>
        <w:ind w:left="6120" w:hanging="360"/>
      </w:pPr>
      <w:rPr>
        <w:rFonts w:hint="default" w:ascii="Courier New" w:hAnsi="Courier New" w:cs="Courier New"/>
      </w:rPr>
    </w:lvl>
    <w:lvl w:ilvl="8" w:tplc="04090005" w:tentative="1">
      <w:start w:val="1"/>
      <w:numFmt w:val="bullet"/>
      <w:lvlText w:val=""/>
      <w:lvlJc w:val="left"/>
      <w:pPr>
        <w:ind w:left="6840" w:hanging="360"/>
      </w:pPr>
      <w:rPr>
        <w:rFonts w:hint="default" w:ascii="Wingdings" w:hAnsi="Wingdings"/>
      </w:rPr>
    </w:lvl>
  </w:abstractNum>
  <w:abstractNum w:abstractNumId="21" w15:restartNumberingAfterBreak="0">
    <w:nsid w:val="427D0522"/>
    <w:multiLevelType w:val="hybridMultilevel"/>
    <w:tmpl w:val="4EE0712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78F76A4"/>
    <w:multiLevelType w:val="hybridMultilevel"/>
    <w:tmpl w:val="0468787C"/>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3" w15:restartNumberingAfterBreak="0">
    <w:nsid w:val="4A14275E"/>
    <w:multiLevelType w:val="hybridMultilevel"/>
    <w:tmpl w:val="E1C85448"/>
    <w:lvl w:ilvl="0" w:tplc="04090001">
      <w:start w:val="1"/>
      <w:numFmt w:val="bullet"/>
      <w:lvlText w:val=""/>
      <w:lvlJc w:val="left"/>
      <w:pPr>
        <w:ind w:left="720" w:hanging="360"/>
      </w:pPr>
      <w:rPr>
        <w:rFonts w:hint="default" w:ascii="Symbol" w:hAnsi="Symbol" w:cs="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4" w15:restartNumberingAfterBreak="0">
    <w:nsid w:val="4ECB7C9B"/>
    <w:multiLevelType w:val="hybridMultilevel"/>
    <w:tmpl w:val="43547D40"/>
    <w:lvl w:ilvl="0" w:tplc="04090003">
      <w:start w:val="1"/>
      <w:numFmt w:val="bullet"/>
      <w:lvlText w:val="o"/>
      <w:lvlJc w:val="left"/>
      <w:pPr>
        <w:ind w:left="720" w:hanging="360"/>
      </w:pPr>
      <w:rPr>
        <w:rFonts w:hint="default" w:ascii="Courier New" w:hAnsi="Courier New" w:cs="Courier New"/>
      </w:rPr>
    </w:lvl>
    <w:lvl w:ilvl="1" w:tplc="04090003">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5" w15:restartNumberingAfterBreak="0">
    <w:nsid w:val="4F0C409A"/>
    <w:multiLevelType w:val="hybridMultilevel"/>
    <w:tmpl w:val="D7FEE694"/>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6" w15:restartNumberingAfterBreak="0">
    <w:nsid w:val="51D179A1"/>
    <w:multiLevelType w:val="hybridMultilevel"/>
    <w:tmpl w:val="CE4612F4"/>
    <w:lvl w:ilvl="0" w:tplc="04090001">
      <w:start w:val="1"/>
      <w:numFmt w:val="bullet"/>
      <w:lvlText w:val=""/>
      <w:lvlJc w:val="left"/>
      <w:pPr>
        <w:ind w:left="720" w:hanging="360"/>
      </w:pPr>
      <w:rPr>
        <w:rFonts w:hint="default" w:ascii="Symbol" w:hAnsi="Symbol" w:cs="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7" w15:restartNumberingAfterBreak="0">
    <w:nsid w:val="580741EA"/>
    <w:multiLevelType w:val="hybridMultilevel"/>
    <w:tmpl w:val="8CC6EE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89F1719"/>
    <w:multiLevelType w:val="hybridMultilevel"/>
    <w:tmpl w:val="BE20806A"/>
    <w:lvl w:ilvl="0" w:tplc="04090001">
      <w:start w:val="1"/>
      <w:numFmt w:val="bullet"/>
      <w:lvlText w:val=""/>
      <w:lvlJc w:val="left"/>
      <w:pPr>
        <w:ind w:left="720" w:hanging="360"/>
      </w:pPr>
      <w:rPr>
        <w:rFonts w:hint="default" w:ascii="Symbol" w:hAnsi="Symbol" w:cs="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9" w15:restartNumberingAfterBreak="0">
    <w:nsid w:val="597071FF"/>
    <w:multiLevelType w:val="hybridMultilevel"/>
    <w:tmpl w:val="27A2CB1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67DB14C1"/>
    <w:multiLevelType w:val="hybridMultilevel"/>
    <w:tmpl w:val="A5F64816"/>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31" w15:restartNumberingAfterBreak="0">
    <w:nsid w:val="689F6E9D"/>
    <w:multiLevelType w:val="hybridMultilevel"/>
    <w:tmpl w:val="847C0220"/>
    <w:lvl w:ilvl="0" w:tplc="04090003">
      <w:start w:val="1"/>
      <w:numFmt w:val="bullet"/>
      <w:lvlText w:val="o"/>
      <w:lvlJc w:val="left"/>
      <w:pPr>
        <w:ind w:left="1446" w:hanging="360"/>
      </w:pPr>
      <w:rPr>
        <w:rFonts w:hint="default" w:ascii="Courier New" w:hAnsi="Courier New" w:cs="Courier New"/>
      </w:rPr>
    </w:lvl>
    <w:lvl w:ilvl="1" w:tplc="04090003" w:tentative="1">
      <w:start w:val="1"/>
      <w:numFmt w:val="bullet"/>
      <w:lvlText w:val="o"/>
      <w:lvlJc w:val="left"/>
      <w:pPr>
        <w:ind w:left="2166" w:hanging="360"/>
      </w:pPr>
      <w:rPr>
        <w:rFonts w:hint="default" w:ascii="Courier New" w:hAnsi="Courier New" w:cs="Courier New"/>
      </w:rPr>
    </w:lvl>
    <w:lvl w:ilvl="2" w:tplc="04090005" w:tentative="1">
      <w:start w:val="1"/>
      <w:numFmt w:val="bullet"/>
      <w:lvlText w:val=""/>
      <w:lvlJc w:val="left"/>
      <w:pPr>
        <w:ind w:left="2886" w:hanging="360"/>
      </w:pPr>
      <w:rPr>
        <w:rFonts w:hint="default" w:ascii="Wingdings" w:hAnsi="Wingdings"/>
      </w:rPr>
    </w:lvl>
    <w:lvl w:ilvl="3" w:tplc="04090001" w:tentative="1">
      <w:start w:val="1"/>
      <w:numFmt w:val="bullet"/>
      <w:lvlText w:val=""/>
      <w:lvlJc w:val="left"/>
      <w:pPr>
        <w:ind w:left="3606" w:hanging="360"/>
      </w:pPr>
      <w:rPr>
        <w:rFonts w:hint="default" w:ascii="Symbol" w:hAnsi="Symbol"/>
      </w:rPr>
    </w:lvl>
    <w:lvl w:ilvl="4" w:tplc="04090003" w:tentative="1">
      <w:start w:val="1"/>
      <w:numFmt w:val="bullet"/>
      <w:lvlText w:val="o"/>
      <w:lvlJc w:val="left"/>
      <w:pPr>
        <w:ind w:left="4326" w:hanging="360"/>
      </w:pPr>
      <w:rPr>
        <w:rFonts w:hint="default" w:ascii="Courier New" w:hAnsi="Courier New" w:cs="Courier New"/>
      </w:rPr>
    </w:lvl>
    <w:lvl w:ilvl="5" w:tplc="04090005" w:tentative="1">
      <w:start w:val="1"/>
      <w:numFmt w:val="bullet"/>
      <w:lvlText w:val=""/>
      <w:lvlJc w:val="left"/>
      <w:pPr>
        <w:ind w:left="5046" w:hanging="360"/>
      </w:pPr>
      <w:rPr>
        <w:rFonts w:hint="default" w:ascii="Wingdings" w:hAnsi="Wingdings"/>
      </w:rPr>
    </w:lvl>
    <w:lvl w:ilvl="6" w:tplc="04090001" w:tentative="1">
      <w:start w:val="1"/>
      <w:numFmt w:val="bullet"/>
      <w:lvlText w:val=""/>
      <w:lvlJc w:val="left"/>
      <w:pPr>
        <w:ind w:left="5766" w:hanging="360"/>
      </w:pPr>
      <w:rPr>
        <w:rFonts w:hint="default" w:ascii="Symbol" w:hAnsi="Symbol"/>
      </w:rPr>
    </w:lvl>
    <w:lvl w:ilvl="7" w:tplc="04090003" w:tentative="1">
      <w:start w:val="1"/>
      <w:numFmt w:val="bullet"/>
      <w:lvlText w:val="o"/>
      <w:lvlJc w:val="left"/>
      <w:pPr>
        <w:ind w:left="6486" w:hanging="360"/>
      </w:pPr>
      <w:rPr>
        <w:rFonts w:hint="default" w:ascii="Courier New" w:hAnsi="Courier New" w:cs="Courier New"/>
      </w:rPr>
    </w:lvl>
    <w:lvl w:ilvl="8" w:tplc="04090005" w:tentative="1">
      <w:start w:val="1"/>
      <w:numFmt w:val="bullet"/>
      <w:lvlText w:val=""/>
      <w:lvlJc w:val="left"/>
      <w:pPr>
        <w:ind w:left="7206" w:hanging="360"/>
      </w:pPr>
      <w:rPr>
        <w:rFonts w:hint="default" w:ascii="Wingdings" w:hAnsi="Wingdings"/>
      </w:rPr>
    </w:lvl>
  </w:abstractNum>
  <w:abstractNum w:abstractNumId="32" w15:restartNumberingAfterBreak="0">
    <w:nsid w:val="6ABB5492"/>
    <w:multiLevelType w:val="hybridMultilevel"/>
    <w:tmpl w:val="3CCE17C0"/>
    <w:lvl w:ilvl="0" w:tplc="7F9875B6">
      <w:start w:val="1"/>
      <w:numFmt w:val="bullet"/>
      <w:lvlText w:val=""/>
      <w:lvlJc w:val="left"/>
      <w:pPr>
        <w:ind w:left="720" w:hanging="360"/>
      </w:pPr>
      <w:rPr>
        <w:rFonts w:hint="default" w:ascii="Symbol" w:hAnsi="Symbol"/>
      </w:rPr>
    </w:lvl>
    <w:lvl w:ilvl="1" w:tplc="5D366928">
      <w:start w:val="1"/>
      <w:numFmt w:val="bullet"/>
      <w:lvlText w:val="o"/>
      <w:lvlJc w:val="left"/>
      <w:pPr>
        <w:ind w:left="1440" w:hanging="360"/>
      </w:pPr>
      <w:rPr>
        <w:rFonts w:hint="default" w:ascii="Courier New" w:hAnsi="Courier New"/>
      </w:rPr>
    </w:lvl>
    <w:lvl w:ilvl="2" w:tplc="99387A9C">
      <w:start w:val="1"/>
      <w:numFmt w:val="bullet"/>
      <w:lvlText w:val=""/>
      <w:lvlJc w:val="left"/>
      <w:pPr>
        <w:ind w:left="2160" w:hanging="360"/>
      </w:pPr>
      <w:rPr>
        <w:rFonts w:hint="default" w:ascii="Wingdings" w:hAnsi="Wingdings"/>
      </w:rPr>
    </w:lvl>
    <w:lvl w:ilvl="3" w:tplc="429CE0A0">
      <w:start w:val="1"/>
      <w:numFmt w:val="bullet"/>
      <w:lvlText w:val=""/>
      <w:lvlJc w:val="left"/>
      <w:pPr>
        <w:ind w:left="2880" w:hanging="360"/>
      </w:pPr>
      <w:rPr>
        <w:rFonts w:hint="default" w:ascii="Symbol" w:hAnsi="Symbol"/>
      </w:rPr>
    </w:lvl>
    <w:lvl w:ilvl="4" w:tplc="011AAC5E">
      <w:start w:val="1"/>
      <w:numFmt w:val="bullet"/>
      <w:lvlText w:val="o"/>
      <w:lvlJc w:val="left"/>
      <w:pPr>
        <w:ind w:left="3600" w:hanging="360"/>
      </w:pPr>
      <w:rPr>
        <w:rFonts w:hint="default" w:ascii="Courier New" w:hAnsi="Courier New"/>
      </w:rPr>
    </w:lvl>
    <w:lvl w:ilvl="5" w:tplc="0CB4DBBA">
      <w:start w:val="1"/>
      <w:numFmt w:val="bullet"/>
      <w:lvlText w:val=""/>
      <w:lvlJc w:val="left"/>
      <w:pPr>
        <w:ind w:left="4320" w:hanging="360"/>
      </w:pPr>
      <w:rPr>
        <w:rFonts w:hint="default" w:ascii="Wingdings" w:hAnsi="Wingdings"/>
      </w:rPr>
    </w:lvl>
    <w:lvl w:ilvl="6" w:tplc="2F46F83C">
      <w:start w:val="1"/>
      <w:numFmt w:val="bullet"/>
      <w:lvlText w:val=""/>
      <w:lvlJc w:val="left"/>
      <w:pPr>
        <w:ind w:left="5040" w:hanging="360"/>
      </w:pPr>
      <w:rPr>
        <w:rFonts w:hint="default" w:ascii="Symbol" w:hAnsi="Symbol"/>
      </w:rPr>
    </w:lvl>
    <w:lvl w:ilvl="7" w:tplc="DABE4A04">
      <w:start w:val="1"/>
      <w:numFmt w:val="bullet"/>
      <w:lvlText w:val="o"/>
      <w:lvlJc w:val="left"/>
      <w:pPr>
        <w:ind w:left="5760" w:hanging="360"/>
      </w:pPr>
      <w:rPr>
        <w:rFonts w:hint="default" w:ascii="Courier New" w:hAnsi="Courier New"/>
      </w:rPr>
    </w:lvl>
    <w:lvl w:ilvl="8" w:tplc="DA347E9A">
      <w:start w:val="1"/>
      <w:numFmt w:val="bullet"/>
      <w:lvlText w:val=""/>
      <w:lvlJc w:val="left"/>
      <w:pPr>
        <w:ind w:left="6480" w:hanging="360"/>
      </w:pPr>
      <w:rPr>
        <w:rFonts w:hint="default" w:ascii="Wingdings" w:hAnsi="Wingdings"/>
      </w:rPr>
    </w:lvl>
  </w:abstractNum>
  <w:abstractNum w:abstractNumId="33" w15:restartNumberingAfterBreak="0">
    <w:nsid w:val="6DF070D5"/>
    <w:multiLevelType w:val="hybridMultilevel"/>
    <w:tmpl w:val="EBEEACA6"/>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34" w15:restartNumberingAfterBreak="0">
    <w:nsid w:val="71603124"/>
    <w:multiLevelType w:val="hybridMultilevel"/>
    <w:tmpl w:val="D818A4D6"/>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35" w15:restartNumberingAfterBreak="0">
    <w:nsid w:val="7F215907"/>
    <w:multiLevelType w:val="hybridMultilevel"/>
    <w:tmpl w:val="5BE84E4A"/>
    <w:lvl w:ilvl="0" w:tplc="04090003">
      <w:start w:val="1"/>
      <w:numFmt w:val="bullet"/>
      <w:lvlText w:val="o"/>
      <w:lvlJc w:val="left"/>
      <w:pPr>
        <w:ind w:left="360" w:hanging="360"/>
      </w:pPr>
      <w:rPr>
        <w:rFonts w:hint="default" w:ascii="Courier New" w:hAnsi="Courier New" w:cs="Courier New"/>
      </w:rPr>
    </w:lvl>
    <w:lvl w:ilvl="1" w:tplc="04090003" w:tentative="1">
      <w:start w:val="1"/>
      <w:numFmt w:val="bullet"/>
      <w:lvlText w:val="o"/>
      <w:lvlJc w:val="left"/>
      <w:pPr>
        <w:ind w:left="720" w:hanging="360"/>
      </w:pPr>
      <w:rPr>
        <w:rFonts w:hint="default" w:ascii="Courier New" w:hAnsi="Courier New" w:cs="Courier New"/>
      </w:rPr>
    </w:lvl>
    <w:lvl w:ilvl="2" w:tplc="04090005" w:tentative="1">
      <w:start w:val="1"/>
      <w:numFmt w:val="bullet"/>
      <w:lvlText w:val=""/>
      <w:lvlJc w:val="left"/>
      <w:pPr>
        <w:ind w:left="1440" w:hanging="360"/>
      </w:pPr>
      <w:rPr>
        <w:rFonts w:hint="default" w:ascii="Wingdings" w:hAnsi="Wingdings"/>
      </w:rPr>
    </w:lvl>
    <w:lvl w:ilvl="3" w:tplc="04090001" w:tentative="1">
      <w:start w:val="1"/>
      <w:numFmt w:val="bullet"/>
      <w:lvlText w:val=""/>
      <w:lvlJc w:val="left"/>
      <w:pPr>
        <w:ind w:left="2160" w:hanging="360"/>
      </w:pPr>
      <w:rPr>
        <w:rFonts w:hint="default" w:ascii="Symbol" w:hAnsi="Symbol"/>
      </w:rPr>
    </w:lvl>
    <w:lvl w:ilvl="4" w:tplc="04090003" w:tentative="1">
      <w:start w:val="1"/>
      <w:numFmt w:val="bullet"/>
      <w:lvlText w:val="o"/>
      <w:lvlJc w:val="left"/>
      <w:pPr>
        <w:ind w:left="2880" w:hanging="360"/>
      </w:pPr>
      <w:rPr>
        <w:rFonts w:hint="default" w:ascii="Courier New" w:hAnsi="Courier New" w:cs="Courier New"/>
      </w:rPr>
    </w:lvl>
    <w:lvl w:ilvl="5" w:tplc="04090005" w:tentative="1">
      <w:start w:val="1"/>
      <w:numFmt w:val="bullet"/>
      <w:lvlText w:val=""/>
      <w:lvlJc w:val="left"/>
      <w:pPr>
        <w:ind w:left="3600" w:hanging="360"/>
      </w:pPr>
      <w:rPr>
        <w:rFonts w:hint="default" w:ascii="Wingdings" w:hAnsi="Wingdings"/>
      </w:rPr>
    </w:lvl>
    <w:lvl w:ilvl="6" w:tplc="04090001" w:tentative="1">
      <w:start w:val="1"/>
      <w:numFmt w:val="bullet"/>
      <w:lvlText w:val=""/>
      <w:lvlJc w:val="left"/>
      <w:pPr>
        <w:ind w:left="4320" w:hanging="360"/>
      </w:pPr>
      <w:rPr>
        <w:rFonts w:hint="default" w:ascii="Symbol" w:hAnsi="Symbol"/>
      </w:rPr>
    </w:lvl>
    <w:lvl w:ilvl="7" w:tplc="04090003" w:tentative="1">
      <w:start w:val="1"/>
      <w:numFmt w:val="bullet"/>
      <w:lvlText w:val="o"/>
      <w:lvlJc w:val="left"/>
      <w:pPr>
        <w:ind w:left="5040" w:hanging="360"/>
      </w:pPr>
      <w:rPr>
        <w:rFonts w:hint="default" w:ascii="Courier New" w:hAnsi="Courier New" w:cs="Courier New"/>
      </w:rPr>
    </w:lvl>
    <w:lvl w:ilvl="8" w:tplc="04090005" w:tentative="1">
      <w:start w:val="1"/>
      <w:numFmt w:val="bullet"/>
      <w:lvlText w:val=""/>
      <w:lvlJc w:val="left"/>
      <w:pPr>
        <w:ind w:left="5760" w:hanging="360"/>
      </w:pPr>
      <w:rPr>
        <w:rFonts w:hint="default" w:ascii="Wingdings" w:hAnsi="Wingdings"/>
      </w:rPr>
    </w:lvl>
  </w:abstractNum>
  <w:num w:numId="41">
    <w:abstractNumId w:val="40"/>
  </w:num>
  <w:num w:numId="40">
    <w:abstractNumId w:val="39"/>
  </w:num>
  <w:num w:numId="39">
    <w:abstractNumId w:val="38"/>
  </w:num>
  <w:num w:numId="38">
    <w:abstractNumId w:val="37"/>
  </w:num>
  <w:num w:numId="37">
    <w:abstractNumId w:val="36"/>
  </w:num>
  <w:num w:numId="1">
    <w:abstractNumId w:val="32"/>
  </w:num>
  <w:num w:numId="2">
    <w:abstractNumId w:val="4"/>
  </w:num>
  <w:num w:numId="3">
    <w:abstractNumId w:val="24"/>
  </w:num>
  <w:num w:numId="4">
    <w:abstractNumId w:val="11"/>
  </w:num>
  <w:num w:numId="5">
    <w:abstractNumId w:val="33"/>
  </w:num>
  <w:num w:numId="6">
    <w:abstractNumId w:val="15"/>
  </w:num>
  <w:num w:numId="7">
    <w:abstractNumId w:val="30"/>
  </w:num>
  <w:num w:numId="8">
    <w:abstractNumId w:val="0"/>
  </w:num>
  <w:num w:numId="9">
    <w:abstractNumId w:val="25"/>
  </w:num>
  <w:num w:numId="10">
    <w:abstractNumId w:val="19"/>
  </w:num>
  <w:num w:numId="11">
    <w:abstractNumId w:val="7"/>
  </w:num>
  <w:num w:numId="12">
    <w:abstractNumId w:val="3"/>
  </w:num>
  <w:num w:numId="13">
    <w:abstractNumId w:val="1"/>
  </w:num>
  <w:num w:numId="14">
    <w:abstractNumId w:val="20"/>
  </w:num>
  <w:num w:numId="15">
    <w:abstractNumId w:val="13"/>
  </w:num>
  <w:num w:numId="16">
    <w:abstractNumId w:val="31"/>
  </w:num>
  <w:num w:numId="17">
    <w:abstractNumId w:val="22"/>
  </w:num>
  <w:num w:numId="18">
    <w:abstractNumId w:val="34"/>
  </w:num>
  <w:num w:numId="19">
    <w:abstractNumId w:val="17"/>
  </w:num>
  <w:num w:numId="20">
    <w:abstractNumId w:val="35"/>
  </w:num>
  <w:num w:numId="21">
    <w:abstractNumId w:val="18"/>
  </w:num>
  <w:num w:numId="22">
    <w:abstractNumId w:val="21"/>
  </w:num>
  <w:num w:numId="23">
    <w:abstractNumId w:val="29"/>
  </w:num>
  <w:num w:numId="24">
    <w:abstractNumId w:val="16"/>
  </w:num>
  <w:num w:numId="25">
    <w:abstractNumId w:val="9"/>
  </w:num>
  <w:num w:numId="26">
    <w:abstractNumId w:val="27"/>
  </w:num>
  <w:num w:numId="27">
    <w:abstractNumId w:val="2"/>
  </w:num>
  <w:num w:numId="28">
    <w:abstractNumId w:val="12"/>
  </w:num>
  <w:num w:numId="29">
    <w:abstractNumId w:val="8"/>
  </w:num>
  <w:num w:numId="30">
    <w:abstractNumId w:val="14"/>
  </w:num>
  <w:num w:numId="31">
    <w:abstractNumId w:val="6"/>
  </w:num>
  <w:num w:numId="32">
    <w:abstractNumId w:val="23"/>
  </w:num>
  <w:num w:numId="33">
    <w:abstractNumId w:val="28"/>
  </w:num>
  <w:num w:numId="34">
    <w:abstractNumId w:val="10"/>
  </w:num>
  <w:num w:numId="35">
    <w:abstractNumId w:val="26"/>
  </w:num>
  <w:num w:numId="36">
    <w:abstractNumId w:val="5"/>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p14">
  <w:trackRevisions w:val="false"/>
  <w:zoom w:percent="19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2B57"/>
    <w:rsid w:val="00056C43"/>
    <w:rsid w:val="00080EAE"/>
    <w:rsid w:val="000903EB"/>
    <w:rsid w:val="000A53CC"/>
    <w:rsid w:val="000A66BD"/>
    <w:rsid w:val="000C2B57"/>
    <w:rsid w:val="0016435D"/>
    <w:rsid w:val="00193646"/>
    <w:rsid w:val="00212D95"/>
    <w:rsid w:val="00221096"/>
    <w:rsid w:val="0024170F"/>
    <w:rsid w:val="002C24D1"/>
    <w:rsid w:val="002C51D6"/>
    <w:rsid w:val="002D44CA"/>
    <w:rsid w:val="002E4940"/>
    <w:rsid w:val="002F75F3"/>
    <w:rsid w:val="00302633"/>
    <w:rsid w:val="0033380E"/>
    <w:rsid w:val="0038142B"/>
    <w:rsid w:val="00396735"/>
    <w:rsid w:val="003F2035"/>
    <w:rsid w:val="003F2C3B"/>
    <w:rsid w:val="003F39B9"/>
    <w:rsid w:val="00453B9A"/>
    <w:rsid w:val="004846F4"/>
    <w:rsid w:val="00493A93"/>
    <w:rsid w:val="004B799D"/>
    <w:rsid w:val="004C2911"/>
    <w:rsid w:val="004C3B7C"/>
    <w:rsid w:val="004F0F64"/>
    <w:rsid w:val="004F6FA1"/>
    <w:rsid w:val="00535AAC"/>
    <w:rsid w:val="00572850"/>
    <w:rsid w:val="00585BBC"/>
    <w:rsid w:val="005A18D4"/>
    <w:rsid w:val="005C0C65"/>
    <w:rsid w:val="005C1582"/>
    <w:rsid w:val="00621A6B"/>
    <w:rsid w:val="00677226"/>
    <w:rsid w:val="006F1E85"/>
    <w:rsid w:val="007642D0"/>
    <w:rsid w:val="00765F26"/>
    <w:rsid w:val="0077000E"/>
    <w:rsid w:val="00793F7C"/>
    <w:rsid w:val="007C6104"/>
    <w:rsid w:val="007F34EE"/>
    <w:rsid w:val="00870892"/>
    <w:rsid w:val="008D528F"/>
    <w:rsid w:val="008E62CD"/>
    <w:rsid w:val="009070E9"/>
    <w:rsid w:val="0093040F"/>
    <w:rsid w:val="009348C1"/>
    <w:rsid w:val="00936A42"/>
    <w:rsid w:val="009622FB"/>
    <w:rsid w:val="009F7701"/>
    <w:rsid w:val="00A46E83"/>
    <w:rsid w:val="00A60BD3"/>
    <w:rsid w:val="00A813D7"/>
    <w:rsid w:val="00B54829"/>
    <w:rsid w:val="00B62102"/>
    <w:rsid w:val="00B65D13"/>
    <w:rsid w:val="00BB0363"/>
    <w:rsid w:val="00BB3316"/>
    <w:rsid w:val="00C06B62"/>
    <w:rsid w:val="00C70046"/>
    <w:rsid w:val="00C7476C"/>
    <w:rsid w:val="00CB52A3"/>
    <w:rsid w:val="00CD5FE0"/>
    <w:rsid w:val="00CFD450"/>
    <w:rsid w:val="00D845C0"/>
    <w:rsid w:val="00DA3E5B"/>
    <w:rsid w:val="00DC1180"/>
    <w:rsid w:val="00DE0E2C"/>
    <w:rsid w:val="00DE651F"/>
    <w:rsid w:val="00E28D57"/>
    <w:rsid w:val="00E85231"/>
    <w:rsid w:val="00E97AC8"/>
    <w:rsid w:val="00EC5B9B"/>
    <w:rsid w:val="00F60CFA"/>
    <w:rsid w:val="00F7147C"/>
    <w:rsid w:val="00F72575"/>
    <w:rsid w:val="00F87AFB"/>
    <w:rsid w:val="00F96A77"/>
    <w:rsid w:val="00FC51EF"/>
    <w:rsid w:val="00FE0AF0"/>
    <w:rsid w:val="00FE4BA0"/>
    <w:rsid w:val="021955F4"/>
    <w:rsid w:val="024918D7"/>
    <w:rsid w:val="05A23A68"/>
    <w:rsid w:val="06A68AA5"/>
    <w:rsid w:val="06C441BE"/>
    <w:rsid w:val="07D8EDBF"/>
    <w:rsid w:val="088E5297"/>
    <w:rsid w:val="08A59729"/>
    <w:rsid w:val="0927B6FF"/>
    <w:rsid w:val="09AE62C8"/>
    <w:rsid w:val="0A3315E0"/>
    <w:rsid w:val="0B6D3940"/>
    <w:rsid w:val="0B7B1F6E"/>
    <w:rsid w:val="0C02184A"/>
    <w:rsid w:val="0CB0E2DE"/>
    <w:rsid w:val="0CE65047"/>
    <w:rsid w:val="0CF974A7"/>
    <w:rsid w:val="0D38D992"/>
    <w:rsid w:val="0E518BED"/>
    <w:rsid w:val="0E90DA11"/>
    <w:rsid w:val="0F57E5CE"/>
    <w:rsid w:val="0FBD6EFF"/>
    <w:rsid w:val="10580671"/>
    <w:rsid w:val="10E44C6C"/>
    <w:rsid w:val="115F53C4"/>
    <w:rsid w:val="125CBA2C"/>
    <w:rsid w:val="128FC9B7"/>
    <w:rsid w:val="1482C35A"/>
    <w:rsid w:val="14E916C0"/>
    <w:rsid w:val="14F09B44"/>
    <w:rsid w:val="15C90A83"/>
    <w:rsid w:val="165FECAE"/>
    <w:rsid w:val="17225D80"/>
    <w:rsid w:val="177F53DB"/>
    <w:rsid w:val="1787972D"/>
    <w:rsid w:val="17D3949A"/>
    <w:rsid w:val="17E6BE95"/>
    <w:rsid w:val="19E3912E"/>
    <w:rsid w:val="1A4CEB3D"/>
    <w:rsid w:val="1A56B730"/>
    <w:rsid w:val="1B3F566E"/>
    <w:rsid w:val="1B8D52B6"/>
    <w:rsid w:val="1BCDC1E7"/>
    <w:rsid w:val="1CC51886"/>
    <w:rsid w:val="1DA97587"/>
    <w:rsid w:val="1E8B2031"/>
    <w:rsid w:val="1EA78B2B"/>
    <w:rsid w:val="1F236815"/>
    <w:rsid w:val="20286288"/>
    <w:rsid w:val="207A947E"/>
    <w:rsid w:val="20DA7BB2"/>
    <w:rsid w:val="210FA636"/>
    <w:rsid w:val="2125BB67"/>
    <w:rsid w:val="21CE367C"/>
    <w:rsid w:val="221DC14F"/>
    <w:rsid w:val="232F9361"/>
    <w:rsid w:val="236A2092"/>
    <w:rsid w:val="239B6F65"/>
    <w:rsid w:val="23A6FF43"/>
    <w:rsid w:val="23AD9721"/>
    <w:rsid w:val="25D97925"/>
    <w:rsid w:val="25F07F4C"/>
    <w:rsid w:val="25F71B47"/>
    <w:rsid w:val="26C26D7C"/>
    <w:rsid w:val="26DCEB37"/>
    <w:rsid w:val="27AB6700"/>
    <w:rsid w:val="27B58193"/>
    <w:rsid w:val="285EDCDC"/>
    <w:rsid w:val="287A8A6B"/>
    <w:rsid w:val="28BC0344"/>
    <w:rsid w:val="28FFF402"/>
    <w:rsid w:val="295B4795"/>
    <w:rsid w:val="2A8C8583"/>
    <w:rsid w:val="2AB0654C"/>
    <w:rsid w:val="2AB51B13"/>
    <w:rsid w:val="2C8AE790"/>
    <w:rsid w:val="2CCC08CB"/>
    <w:rsid w:val="2D1B4E14"/>
    <w:rsid w:val="2D310725"/>
    <w:rsid w:val="2E0C116F"/>
    <w:rsid w:val="2F106979"/>
    <w:rsid w:val="2F10F534"/>
    <w:rsid w:val="30FB7CEB"/>
    <w:rsid w:val="30FBE411"/>
    <w:rsid w:val="3139416A"/>
    <w:rsid w:val="316CA94F"/>
    <w:rsid w:val="32048557"/>
    <w:rsid w:val="33BFFE4D"/>
    <w:rsid w:val="3443B55A"/>
    <w:rsid w:val="347038A9"/>
    <w:rsid w:val="364137F3"/>
    <w:rsid w:val="369FF69F"/>
    <w:rsid w:val="36AAC924"/>
    <w:rsid w:val="382E5B3E"/>
    <w:rsid w:val="388F5E75"/>
    <w:rsid w:val="39847EF6"/>
    <w:rsid w:val="3A478354"/>
    <w:rsid w:val="3ACDB94A"/>
    <w:rsid w:val="3B2769FC"/>
    <w:rsid w:val="3B505F3B"/>
    <w:rsid w:val="3B5D1E45"/>
    <w:rsid w:val="3C3A13D0"/>
    <w:rsid w:val="3C6133BD"/>
    <w:rsid w:val="3CA31956"/>
    <w:rsid w:val="3D4B92F8"/>
    <w:rsid w:val="3DDEC0C5"/>
    <w:rsid w:val="3EA0D358"/>
    <w:rsid w:val="3EB8201D"/>
    <w:rsid w:val="3EC3A9F1"/>
    <w:rsid w:val="3F9F763B"/>
    <w:rsid w:val="423FB933"/>
    <w:rsid w:val="424A70B4"/>
    <w:rsid w:val="4306B53C"/>
    <w:rsid w:val="437CBA0C"/>
    <w:rsid w:val="437EF4AD"/>
    <w:rsid w:val="44426D1D"/>
    <w:rsid w:val="453AB453"/>
    <w:rsid w:val="4784C7B7"/>
    <w:rsid w:val="48E20AC1"/>
    <w:rsid w:val="49FCF068"/>
    <w:rsid w:val="49FE4B12"/>
    <w:rsid w:val="4A043CCF"/>
    <w:rsid w:val="4B505F24"/>
    <w:rsid w:val="4BE01E87"/>
    <w:rsid w:val="4D06CCB5"/>
    <w:rsid w:val="4E206D9B"/>
    <w:rsid w:val="4E4F733A"/>
    <w:rsid w:val="4E589605"/>
    <w:rsid w:val="4EB17DEE"/>
    <w:rsid w:val="4F8F73CE"/>
    <w:rsid w:val="4F960F2D"/>
    <w:rsid w:val="5260048D"/>
    <w:rsid w:val="5377F8EF"/>
    <w:rsid w:val="539ED968"/>
    <w:rsid w:val="543B13D8"/>
    <w:rsid w:val="5515B8AB"/>
    <w:rsid w:val="55C53D89"/>
    <w:rsid w:val="578B1373"/>
    <w:rsid w:val="5799C5BC"/>
    <w:rsid w:val="57B340C7"/>
    <w:rsid w:val="57ECAD68"/>
    <w:rsid w:val="5873209D"/>
    <w:rsid w:val="58992077"/>
    <w:rsid w:val="592A5A27"/>
    <w:rsid w:val="594A13BB"/>
    <w:rsid w:val="5AAAF77F"/>
    <w:rsid w:val="5AB28E99"/>
    <w:rsid w:val="5AB485D7"/>
    <w:rsid w:val="5B6F6E0F"/>
    <w:rsid w:val="5B852C97"/>
    <w:rsid w:val="5BAD49FB"/>
    <w:rsid w:val="5C0693B9"/>
    <w:rsid w:val="5C74FE10"/>
    <w:rsid w:val="5CAFEFB4"/>
    <w:rsid w:val="5CB1EEAA"/>
    <w:rsid w:val="5CE4E3E8"/>
    <w:rsid w:val="5E4A742F"/>
    <w:rsid w:val="613E5A4F"/>
    <w:rsid w:val="621F7961"/>
    <w:rsid w:val="633AA6B2"/>
    <w:rsid w:val="63BD7FC5"/>
    <w:rsid w:val="64164920"/>
    <w:rsid w:val="64806313"/>
    <w:rsid w:val="65767397"/>
    <w:rsid w:val="65FB00AD"/>
    <w:rsid w:val="66053689"/>
    <w:rsid w:val="66788EE3"/>
    <w:rsid w:val="66E1F582"/>
    <w:rsid w:val="66EB3B49"/>
    <w:rsid w:val="67383D84"/>
    <w:rsid w:val="67480923"/>
    <w:rsid w:val="690D5153"/>
    <w:rsid w:val="6984C5D0"/>
    <w:rsid w:val="6A26D819"/>
    <w:rsid w:val="6A8F285A"/>
    <w:rsid w:val="6AFC68DC"/>
    <w:rsid w:val="6B93772D"/>
    <w:rsid w:val="6C9E62F0"/>
    <w:rsid w:val="6CAD22F2"/>
    <w:rsid w:val="6E4F0DEE"/>
    <w:rsid w:val="6EAFC5A5"/>
    <w:rsid w:val="6FD72BE4"/>
    <w:rsid w:val="707633A6"/>
    <w:rsid w:val="70B935E4"/>
    <w:rsid w:val="70E3C8B3"/>
    <w:rsid w:val="7163C30E"/>
    <w:rsid w:val="724C6083"/>
    <w:rsid w:val="724DA6D0"/>
    <w:rsid w:val="735D39A3"/>
    <w:rsid w:val="73800BC3"/>
    <w:rsid w:val="74249907"/>
    <w:rsid w:val="75CC2D02"/>
    <w:rsid w:val="769A5DB1"/>
    <w:rsid w:val="775580E2"/>
    <w:rsid w:val="7788E01A"/>
    <w:rsid w:val="77BDCB21"/>
    <w:rsid w:val="77CB72F3"/>
    <w:rsid w:val="796DCF2F"/>
    <w:rsid w:val="79704FD4"/>
    <w:rsid w:val="79C66B20"/>
    <w:rsid w:val="7A18A5E2"/>
    <w:rsid w:val="7AC28F04"/>
    <w:rsid w:val="7B644837"/>
    <w:rsid w:val="7BCF2C69"/>
    <w:rsid w:val="7C410638"/>
    <w:rsid w:val="7CEBB89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8CD57A"/>
  <w15:chartTrackingRefBased/>
  <w15:docId w15:val="{8AD683B0-AD34-489A-A5CE-0C0638F3D509}"/>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p14">
  <w:docDefaults>
    <w:rPrDefault>
      <w:rPr>
        <w:rFonts w:asciiTheme="minorHAnsi" w:hAnsiTheme="minorHAnsi" w:eastAsia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ListParagraph">
    <w:name w:val="List Paragraph"/>
    <w:basedOn w:val="Normal"/>
    <w:uiPriority w:val="34"/>
    <w:qFormat/>
    <w:rsid w:val="00FE0AF0"/>
    <w:pPr>
      <w:ind w:left="720"/>
      <w:contextualSpacing/>
    </w:pPr>
  </w:style>
  <w:style w:type="paragraph" w:styleId="xmsonormal" w:customStyle="1">
    <w:name w:val="x_msonormal"/>
    <w:basedOn w:val="Normal"/>
    <w:uiPriority w:val="99"/>
    <w:rsid w:val="00FE0AF0"/>
    <w:pPr>
      <w:spacing w:after="0" w:line="240" w:lineRule="auto"/>
    </w:pPr>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8037861">
      <w:bodyDiv w:val="1"/>
      <w:marLeft w:val="0"/>
      <w:marRight w:val="0"/>
      <w:marTop w:val="0"/>
      <w:marBottom w:val="0"/>
      <w:divBdr>
        <w:top w:val="none" w:sz="0" w:space="0" w:color="auto"/>
        <w:left w:val="none" w:sz="0" w:space="0" w:color="auto"/>
        <w:bottom w:val="none" w:sz="0" w:space="0" w:color="auto"/>
        <w:right w:val="none" w:sz="0" w:space="0" w:color="auto"/>
      </w:divBdr>
    </w:div>
    <w:div w:id="974481753">
      <w:bodyDiv w:val="1"/>
      <w:marLeft w:val="0"/>
      <w:marRight w:val="0"/>
      <w:marTop w:val="0"/>
      <w:marBottom w:val="0"/>
      <w:divBdr>
        <w:top w:val="none" w:sz="0" w:space="0" w:color="auto"/>
        <w:left w:val="none" w:sz="0" w:space="0" w:color="auto"/>
        <w:bottom w:val="none" w:sz="0" w:space="0" w:color="auto"/>
        <w:right w:val="none" w:sz="0" w:space="0" w:color="auto"/>
      </w:divBdr>
    </w:div>
    <w:div w:id="1451168728">
      <w:bodyDiv w:val="1"/>
      <w:marLeft w:val="0"/>
      <w:marRight w:val="0"/>
      <w:marTop w:val="0"/>
      <w:marBottom w:val="0"/>
      <w:divBdr>
        <w:top w:val="none" w:sz="0" w:space="0" w:color="auto"/>
        <w:left w:val="none" w:sz="0" w:space="0" w:color="auto"/>
        <w:bottom w:val="none" w:sz="0" w:space="0" w:color="auto"/>
        <w:right w:val="none" w:sz="0" w:space="0" w:color="auto"/>
      </w:divBdr>
    </w:div>
    <w:div w:id="1561986105">
      <w:bodyDiv w:val="1"/>
      <w:marLeft w:val="0"/>
      <w:marRight w:val="0"/>
      <w:marTop w:val="0"/>
      <w:marBottom w:val="0"/>
      <w:divBdr>
        <w:top w:val="none" w:sz="0" w:space="0" w:color="auto"/>
        <w:left w:val="none" w:sz="0" w:space="0" w:color="auto"/>
        <w:bottom w:val="none" w:sz="0" w:space="0" w:color="auto"/>
        <w:right w:val="none" w:sz="0" w:space="0" w:color="auto"/>
      </w:divBdr>
    </w:div>
    <w:div w:id="1895504889">
      <w:bodyDiv w:val="1"/>
      <w:marLeft w:val="0"/>
      <w:marRight w:val="0"/>
      <w:marTop w:val="0"/>
      <w:marBottom w:val="0"/>
      <w:divBdr>
        <w:top w:val="none" w:sz="0" w:space="0" w:color="auto"/>
        <w:left w:val="none" w:sz="0" w:space="0" w:color="auto"/>
        <w:bottom w:val="none" w:sz="0" w:space="0" w:color="auto"/>
        <w:right w:val="none" w:sz="0" w:space="0" w:color="auto"/>
      </w:divBdr>
    </w:div>
    <w:div w:id="19637295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fontTable" Target="fontTable.xml" Id="rId8"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styles" Target="styles.xml" Id="rId5" /><Relationship Type="http://schemas.openxmlformats.org/officeDocument/2006/relationships/numbering" Target="numbering.xml" Id="rId4" /><Relationship Type="http://schemas.openxmlformats.org/officeDocument/2006/relationships/theme" Target="theme/theme1.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4459102B62BA44CA074FF57E1E7CB8A" ma:contentTypeVersion="4" ma:contentTypeDescription="Create a new document." ma:contentTypeScope="" ma:versionID="e212e7f5e2c83db9888cf714efcc49ea">
  <xsd:schema xmlns:xsd="http://www.w3.org/2001/XMLSchema" xmlns:xs="http://www.w3.org/2001/XMLSchema" xmlns:p="http://schemas.microsoft.com/office/2006/metadata/properties" xmlns:ns2="738fec5c-4f98-4555-904e-546ba614d48c" targetNamespace="http://schemas.microsoft.com/office/2006/metadata/properties" ma:root="true" ma:fieldsID="f865e7e2c0db6da2b4a2d1847fbba70a" ns2:_="">
    <xsd:import namespace="738fec5c-4f98-4555-904e-546ba614d48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38fec5c-4f98-4555-904e-546ba614d48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0FC34E6-1961-420B-B4CC-BFFBB8DFE68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FB2FD65-0091-4A8A-9657-72B70198511B}">
  <ds:schemaRefs>
    <ds:schemaRef ds:uri="http://schemas.microsoft.com/sharepoint/v3/contenttype/forms"/>
  </ds:schemaRefs>
</ds:datastoreItem>
</file>

<file path=customXml/itemProps3.xml><?xml version="1.0" encoding="utf-8"?>
<ds:datastoreItem xmlns:ds="http://schemas.openxmlformats.org/officeDocument/2006/customXml" ds:itemID="{91DEF4CC-8119-4B77-B0FB-7C5DDE460C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38fec5c-4f98-4555-904e-546ba614d48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Office Word</ap:Application>
  <ap:DocSecurity>0</ap:DocSecurity>
  <ap:ScaleCrop>false</ap:ScaleCrop>
  <ap:Company>test</ap:Company>
  <ap:SharedDoc>false</ap:SharedDoc>
  <ap:HyperlinksChanged>false</ap:HyperlinksChanged>
  <ap:AppVersion>00.0001</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Withers,Benjamin</dc:creator>
  <keywords/>
  <dc:description/>
  <lastModifiedBy>Long,Kelly</lastModifiedBy>
  <revision>24</revision>
  <dcterms:created xsi:type="dcterms:W3CDTF">2020-05-09T21:13:00.0000000Z</dcterms:created>
  <dcterms:modified xsi:type="dcterms:W3CDTF">2020-05-10T17:56:45.2352908Z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0x01010004459102B62BA44CA074FF57E1E7CB8A</vt:lpwstr>
  </property>
</Properties>
</file>